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7F" w:rsidRDefault="00C10A7F" w:rsidP="00C10A7F">
      <w:pPr>
        <w:pStyle w:val="ConsPlusNormal"/>
        <w:ind w:left="581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:rsidR="00C10A7F" w:rsidRDefault="00C10A7F" w:rsidP="00C10A7F">
      <w:pPr>
        <w:pStyle w:val="ConsPlusNormal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10A7F" w:rsidRDefault="00C10A7F" w:rsidP="00C10A7F">
      <w:pPr>
        <w:pStyle w:val="ConsPlusNormal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1549D">
        <w:rPr>
          <w:sz w:val="24"/>
          <w:szCs w:val="24"/>
        </w:rPr>
        <w:t>26 октября</w:t>
      </w:r>
      <w:r>
        <w:rPr>
          <w:sz w:val="24"/>
          <w:szCs w:val="24"/>
        </w:rPr>
        <w:t xml:space="preserve"> 2015 года № </w:t>
      </w:r>
      <w:r w:rsidR="00A1549D">
        <w:rPr>
          <w:sz w:val="24"/>
          <w:szCs w:val="24"/>
        </w:rPr>
        <w:t>155</w:t>
      </w:r>
    </w:p>
    <w:p w:rsidR="00C10A7F" w:rsidRDefault="00C10A7F" w:rsidP="00C10A7F">
      <w:pPr>
        <w:pStyle w:val="ConsPlusNormal"/>
        <w:ind w:left="6804"/>
        <w:rPr>
          <w:sz w:val="24"/>
          <w:szCs w:val="24"/>
        </w:rPr>
      </w:pPr>
    </w:p>
    <w:p w:rsidR="00322457" w:rsidRPr="00322457" w:rsidRDefault="00322457">
      <w:pPr>
        <w:pStyle w:val="ConsPlusNormal"/>
        <w:jc w:val="center"/>
        <w:rPr>
          <w:sz w:val="24"/>
          <w:szCs w:val="24"/>
        </w:rPr>
      </w:pPr>
    </w:p>
    <w:p w:rsidR="00322457" w:rsidRPr="00322457" w:rsidRDefault="00322457">
      <w:pPr>
        <w:pStyle w:val="ConsPlusTitle"/>
        <w:jc w:val="center"/>
        <w:rPr>
          <w:sz w:val="24"/>
          <w:szCs w:val="24"/>
        </w:rPr>
      </w:pPr>
      <w:bookmarkStart w:id="1" w:name="P32"/>
      <w:bookmarkEnd w:id="1"/>
      <w:r w:rsidRPr="00322457">
        <w:rPr>
          <w:sz w:val="24"/>
          <w:szCs w:val="24"/>
        </w:rPr>
        <w:t>ПОРЯДОК</w:t>
      </w:r>
    </w:p>
    <w:p w:rsidR="00322457" w:rsidRPr="00322457" w:rsidRDefault="00322457">
      <w:pPr>
        <w:pStyle w:val="ConsPlusTitle"/>
        <w:jc w:val="center"/>
        <w:rPr>
          <w:sz w:val="24"/>
          <w:szCs w:val="24"/>
        </w:rPr>
      </w:pPr>
      <w:r w:rsidRPr="00322457">
        <w:rPr>
          <w:sz w:val="24"/>
          <w:szCs w:val="24"/>
        </w:rPr>
        <w:t xml:space="preserve">ПРИМЕНЕНИЯ ВЗЫСКАНИЙ ЗА НЕСОБЛЮДЕНИЕ </w:t>
      </w:r>
      <w:r w:rsidR="00821EBC">
        <w:rPr>
          <w:sz w:val="24"/>
          <w:szCs w:val="24"/>
        </w:rPr>
        <w:t xml:space="preserve">МУНИЦИПАЛЬНЫМИ СЛУЖАЩИМИ АДМИНИСТРАЦИИ МУНИЦИПАЛЬНОГО ОБРАЗОВАНИЯ ПОСЕЛОК УРЕНГОЙ </w:t>
      </w:r>
      <w:r w:rsidRPr="00322457">
        <w:rPr>
          <w:sz w:val="24"/>
          <w:szCs w:val="24"/>
        </w:rPr>
        <w:t>ОГРАНИЧЕНИЙ И ЗАПРЕТОВ,</w:t>
      </w:r>
    </w:p>
    <w:p w:rsidR="00322457" w:rsidRPr="00322457" w:rsidRDefault="00322457" w:rsidP="00821EBC">
      <w:pPr>
        <w:pStyle w:val="ConsPlusTitle"/>
        <w:jc w:val="center"/>
        <w:rPr>
          <w:sz w:val="24"/>
          <w:szCs w:val="24"/>
        </w:rPr>
      </w:pPr>
      <w:r w:rsidRPr="00322457">
        <w:rPr>
          <w:sz w:val="24"/>
          <w:szCs w:val="24"/>
        </w:rPr>
        <w:t>ТРЕБОВАНИЙ О ПРЕДОТВРАЩЕНИИ ИЛИ ОБ УРЕГУЛИРОВАНИИ КОНФЛИКТА</w:t>
      </w:r>
      <w:r w:rsidR="00821EBC">
        <w:rPr>
          <w:sz w:val="24"/>
          <w:szCs w:val="24"/>
        </w:rPr>
        <w:t xml:space="preserve"> </w:t>
      </w:r>
      <w:r w:rsidRPr="00322457">
        <w:rPr>
          <w:sz w:val="24"/>
          <w:szCs w:val="24"/>
        </w:rPr>
        <w:t>ИНТЕРЕСОВ И НЕИСПОЛНЕНИЕ ОБЯЗАННОСТЕЙ, УСТАНОВЛЕННЫХ В ЦЕЛЯХ</w:t>
      </w:r>
      <w:r w:rsidR="00821EBC">
        <w:rPr>
          <w:sz w:val="24"/>
          <w:szCs w:val="24"/>
        </w:rPr>
        <w:t xml:space="preserve"> </w:t>
      </w:r>
      <w:r w:rsidRPr="00322457">
        <w:rPr>
          <w:sz w:val="24"/>
          <w:szCs w:val="24"/>
        </w:rPr>
        <w:t xml:space="preserve">ПРОТИВОДЕЙСТВИЯ КОРРУПЦИИ </w:t>
      </w:r>
    </w:p>
    <w:p w:rsidR="00322457" w:rsidRDefault="00322457">
      <w:pPr>
        <w:pStyle w:val="ConsPlusNormal"/>
        <w:jc w:val="center"/>
        <w:rPr>
          <w:sz w:val="24"/>
          <w:szCs w:val="24"/>
        </w:rPr>
      </w:pPr>
    </w:p>
    <w:p w:rsidR="00821EBC" w:rsidRPr="00322457" w:rsidRDefault="00821EBC">
      <w:pPr>
        <w:pStyle w:val="ConsPlusNormal"/>
        <w:jc w:val="center"/>
        <w:rPr>
          <w:sz w:val="24"/>
          <w:szCs w:val="24"/>
        </w:rPr>
      </w:pPr>
    </w:p>
    <w:p w:rsidR="00322457" w:rsidRPr="00347E2A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 xml:space="preserve">1. Настоящий Порядок применения взысканий за несоблюдение </w:t>
      </w:r>
      <w:r w:rsidR="009D13D0">
        <w:rPr>
          <w:sz w:val="24"/>
          <w:szCs w:val="24"/>
        </w:rPr>
        <w:t xml:space="preserve">муниципальными служащими Администрации муниципального образования поселок Уренгой </w:t>
      </w:r>
      <w:r w:rsidRPr="00821EBC">
        <w:rPr>
          <w:sz w:val="24"/>
          <w:szCs w:val="24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определяет </w:t>
      </w:r>
      <w:r w:rsidR="00351FF8">
        <w:rPr>
          <w:sz w:val="24"/>
          <w:szCs w:val="24"/>
        </w:rPr>
        <w:t>порядок</w:t>
      </w:r>
      <w:r w:rsidRPr="00821EBC">
        <w:rPr>
          <w:sz w:val="24"/>
          <w:szCs w:val="24"/>
        </w:rPr>
        <w:t xml:space="preserve"> и сроки применения в отношении муниципальных служащих Администрации муниципального образования </w:t>
      </w:r>
      <w:r w:rsidR="00B42978">
        <w:rPr>
          <w:sz w:val="24"/>
          <w:szCs w:val="24"/>
        </w:rPr>
        <w:t>поселок Уренгой</w:t>
      </w:r>
      <w:r w:rsidRPr="00821EBC">
        <w:rPr>
          <w:sz w:val="24"/>
          <w:szCs w:val="24"/>
        </w:rPr>
        <w:t xml:space="preserve"> (далее - муниципальные служащие, Администрация </w:t>
      </w:r>
      <w:r w:rsidR="00B42978">
        <w:rPr>
          <w:sz w:val="24"/>
          <w:szCs w:val="24"/>
        </w:rPr>
        <w:t>поселка</w:t>
      </w:r>
      <w:r w:rsidRPr="00821EBC">
        <w:rPr>
          <w:sz w:val="24"/>
          <w:szCs w:val="24"/>
        </w:rPr>
        <w:t xml:space="preserve">) взысканий, предусмотренных </w:t>
      </w:r>
      <w:hyperlink r:id="rId5" w:history="1">
        <w:r w:rsidRPr="00821EBC">
          <w:rPr>
            <w:sz w:val="24"/>
            <w:szCs w:val="24"/>
          </w:rPr>
          <w:t>статьями 14.1</w:t>
        </w:r>
      </w:hyperlink>
      <w:r w:rsidRPr="00821EBC">
        <w:rPr>
          <w:sz w:val="24"/>
          <w:szCs w:val="24"/>
        </w:rPr>
        <w:t xml:space="preserve">, </w:t>
      </w:r>
      <w:hyperlink r:id="rId6" w:history="1">
        <w:r w:rsidRPr="00821EBC">
          <w:rPr>
            <w:sz w:val="24"/>
            <w:szCs w:val="24"/>
          </w:rPr>
          <w:t>15</w:t>
        </w:r>
      </w:hyperlink>
      <w:r w:rsidRPr="00821EBC">
        <w:rPr>
          <w:sz w:val="24"/>
          <w:szCs w:val="24"/>
        </w:rPr>
        <w:t xml:space="preserve"> и </w:t>
      </w:r>
      <w:hyperlink r:id="rId7" w:history="1">
        <w:r w:rsidRPr="00821EBC">
          <w:rPr>
            <w:sz w:val="24"/>
            <w:szCs w:val="24"/>
          </w:rPr>
          <w:t>27.1</w:t>
        </w:r>
      </w:hyperlink>
      <w:r w:rsidRPr="00821EBC">
        <w:rPr>
          <w:sz w:val="24"/>
          <w:szCs w:val="24"/>
        </w:rPr>
        <w:t xml:space="preserve"> Федерального закона от 02 марта 2007 года </w:t>
      </w:r>
      <w:r w:rsidR="00351FF8">
        <w:rPr>
          <w:sz w:val="24"/>
          <w:szCs w:val="24"/>
        </w:rPr>
        <w:t>№</w:t>
      </w:r>
      <w:r w:rsidRPr="00821EBC">
        <w:rPr>
          <w:sz w:val="24"/>
          <w:szCs w:val="24"/>
        </w:rPr>
        <w:t xml:space="preserve">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347E2A">
        <w:rPr>
          <w:sz w:val="24"/>
          <w:szCs w:val="24"/>
        </w:rPr>
        <w:t>(далее - взыскания за коррупционные правонарушения).</w:t>
      </w:r>
    </w:p>
    <w:p w:rsidR="00347E2A" w:rsidRPr="00347E2A" w:rsidRDefault="00322457" w:rsidP="00347E2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1EBC">
        <w:rPr>
          <w:sz w:val="24"/>
          <w:szCs w:val="24"/>
        </w:rPr>
        <w:t xml:space="preserve">2. Взыскания за коррупционные правонарушения </w:t>
      </w:r>
      <w:r w:rsidR="00347E2A" w:rsidRPr="00347E2A">
        <w:rPr>
          <w:rFonts w:eastAsiaTheme="minorHAnsi"/>
          <w:sz w:val="24"/>
          <w:szCs w:val="24"/>
          <w:lang w:eastAsia="en-US"/>
        </w:rPr>
        <w:t xml:space="preserve">применяются представителем нанимателя (работодателем) в соответствии с Федеральным </w:t>
      </w:r>
      <w:hyperlink r:id="rId8" w:history="1">
        <w:r w:rsidR="00347E2A" w:rsidRPr="00347E2A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347E2A" w:rsidRPr="00347E2A">
        <w:rPr>
          <w:rFonts w:eastAsiaTheme="minorHAnsi"/>
          <w:sz w:val="24"/>
          <w:szCs w:val="24"/>
          <w:lang w:eastAsia="en-US"/>
        </w:rPr>
        <w:t xml:space="preserve"> от 02 марта 2007 года </w:t>
      </w:r>
      <w:r w:rsidR="00347E2A">
        <w:rPr>
          <w:rFonts w:eastAsiaTheme="minorHAnsi"/>
          <w:sz w:val="24"/>
          <w:szCs w:val="24"/>
          <w:lang w:eastAsia="en-US"/>
        </w:rPr>
        <w:t>№</w:t>
      </w:r>
      <w:r w:rsidR="00347E2A" w:rsidRPr="00347E2A">
        <w:rPr>
          <w:rFonts w:eastAsiaTheme="minorHAnsi"/>
          <w:sz w:val="24"/>
          <w:szCs w:val="24"/>
          <w:lang w:eastAsia="en-US"/>
        </w:rPr>
        <w:t xml:space="preserve"> 25-ФЗ "О муниципальной службе в Российской Федерации", </w:t>
      </w:r>
      <w:hyperlink r:id="rId9" w:history="1">
        <w:r w:rsidR="00347E2A" w:rsidRPr="00347E2A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347E2A" w:rsidRPr="00347E2A">
        <w:rPr>
          <w:rFonts w:eastAsiaTheme="minorHAnsi"/>
          <w:sz w:val="24"/>
          <w:szCs w:val="24"/>
          <w:lang w:eastAsia="en-US"/>
        </w:rPr>
        <w:t xml:space="preserve"> Ямало-Ненецкого автономного округа от 22 июня 2007 года </w:t>
      </w:r>
      <w:r w:rsidR="00347E2A">
        <w:rPr>
          <w:rFonts w:eastAsiaTheme="minorHAnsi"/>
          <w:sz w:val="24"/>
          <w:szCs w:val="24"/>
          <w:lang w:eastAsia="en-US"/>
        </w:rPr>
        <w:t>№</w:t>
      </w:r>
      <w:r w:rsidR="00347E2A" w:rsidRPr="00347E2A">
        <w:rPr>
          <w:rFonts w:eastAsiaTheme="minorHAnsi"/>
          <w:sz w:val="24"/>
          <w:szCs w:val="24"/>
          <w:lang w:eastAsia="en-US"/>
        </w:rPr>
        <w:t xml:space="preserve"> 67-ЗАО "О муниципальной службе в Ямало-Ненецком автономном округе" и настоящим Порядком.</w:t>
      </w:r>
    </w:p>
    <w:p w:rsidR="00322457" w:rsidRPr="009724CC" w:rsidRDefault="00347E2A" w:rsidP="009724CC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322457" w:rsidRPr="00821EBC">
        <w:rPr>
          <w:sz w:val="24"/>
          <w:szCs w:val="24"/>
        </w:rPr>
        <w:t xml:space="preserve">. Взыскания за коррупционные правонарушения применяются по результатам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r w:rsidR="00127172" w:rsidRPr="00127172">
        <w:rPr>
          <w:rFonts w:eastAsiaTheme="minorHAnsi"/>
          <w:sz w:val="24"/>
          <w:szCs w:val="24"/>
          <w:lang w:eastAsia="en-US"/>
        </w:rPr>
        <w:t xml:space="preserve">Федеральными законами от 2 марта 2007 года </w:t>
      </w:r>
      <w:hyperlink r:id="rId10" w:history="1">
        <w:r w:rsidR="00127172" w:rsidRPr="00127172">
          <w:rPr>
            <w:rFonts w:eastAsiaTheme="minorHAnsi"/>
            <w:sz w:val="24"/>
            <w:szCs w:val="24"/>
            <w:lang w:eastAsia="en-US"/>
          </w:rPr>
          <w:t>№ 25-ФЗ</w:t>
        </w:r>
      </w:hyperlink>
      <w:r w:rsidR="00127172" w:rsidRPr="00127172">
        <w:rPr>
          <w:rFonts w:eastAsiaTheme="minorHAnsi"/>
          <w:sz w:val="24"/>
          <w:szCs w:val="24"/>
          <w:lang w:eastAsia="en-US"/>
        </w:rPr>
        <w:t xml:space="preserve"> "О муниципальной службе в Российской Федерации", от 25 декабря 2008 года </w:t>
      </w:r>
      <w:hyperlink r:id="rId11" w:history="1">
        <w:r w:rsidR="00127172" w:rsidRPr="00127172">
          <w:rPr>
            <w:rFonts w:eastAsiaTheme="minorHAnsi"/>
            <w:sz w:val="24"/>
            <w:szCs w:val="24"/>
            <w:lang w:eastAsia="en-US"/>
          </w:rPr>
          <w:t>№ 273-ФЗ</w:t>
        </w:r>
      </w:hyperlink>
      <w:r w:rsidR="00127172" w:rsidRPr="00127172">
        <w:rPr>
          <w:rFonts w:eastAsiaTheme="minorHAnsi"/>
          <w:sz w:val="24"/>
          <w:szCs w:val="24"/>
          <w:lang w:eastAsia="en-US"/>
        </w:rPr>
        <w:t xml:space="preserve"> "</w:t>
      </w:r>
      <w:r w:rsidR="009724CC">
        <w:rPr>
          <w:rFonts w:eastAsiaTheme="minorHAnsi"/>
          <w:sz w:val="24"/>
          <w:szCs w:val="24"/>
          <w:lang w:eastAsia="en-US"/>
        </w:rPr>
        <w:t>О противодействии коррупции"</w:t>
      </w:r>
      <w:r w:rsidR="00127172">
        <w:rPr>
          <w:rFonts w:eastAsiaTheme="minorHAnsi"/>
          <w:sz w:val="24"/>
          <w:szCs w:val="24"/>
          <w:lang w:eastAsia="en-US"/>
        </w:rPr>
        <w:t>,</w:t>
      </w:r>
      <w:r w:rsidR="00322457" w:rsidRPr="00821EBC">
        <w:rPr>
          <w:sz w:val="24"/>
          <w:szCs w:val="24"/>
        </w:rPr>
        <w:t xml:space="preserve"> проведенной в соответствии с </w:t>
      </w:r>
      <w:hyperlink r:id="rId12" w:history="1">
        <w:r w:rsidR="00322457" w:rsidRPr="00821EBC">
          <w:rPr>
            <w:sz w:val="24"/>
            <w:szCs w:val="24"/>
          </w:rPr>
          <w:t>Положением</w:t>
        </w:r>
      </w:hyperlink>
      <w:r w:rsidR="00322457" w:rsidRPr="00821EBC">
        <w:rPr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Ямало-Ненецкого автономного округа, и государственными гражданскими служащими Ямало-Ненецкого автономного округа, и соблюдения государственными гражданскими служащими Ямало-Ненецкого автономного округа требований к служебному поведению, утвержденным постановлением Губернатора Ямало-Ненецкого автономного округа</w:t>
      </w:r>
      <w:bookmarkStart w:id="2" w:name="P46"/>
      <w:bookmarkEnd w:id="2"/>
      <w:r w:rsidR="009724CC">
        <w:rPr>
          <w:sz w:val="24"/>
          <w:szCs w:val="24"/>
        </w:rPr>
        <w:t xml:space="preserve">, </w:t>
      </w:r>
      <w:r w:rsidR="00322457" w:rsidRPr="00821EBC">
        <w:rPr>
          <w:sz w:val="24"/>
          <w:szCs w:val="24"/>
        </w:rPr>
        <w:t>на основании:</w:t>
      </w:r>
    </w:p>
    <w:p w:rsidR="00886EF9" w:rsidRDefault="00BD57FC" w:rsidP="00821EB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322457" w:rsidRPr="00821EBC">
        <w:rPr>
          <w:sz w:val="24"/>
          <w:szCs w:val="24"/>
        </w:rPr>
        <w:t xml:space="preserve">) доклада о результатах проверки, проведенной </w:t>
      </w:r>
      <w:r w:rsidR="009A6D45">
        <w:rPr>
          <w:sz w:val="24"/>
          <w:szCs w:val="24"/>
        </w:rPr>
        <w:t>должностным лицом</w:t>
      </w:r>
      <w:r w:rsidR="00B36534">
        <w:rPr>
          <w:sz w:val="24"/>
          <w:szCs w:val="24"/>
        </w:rPr>
        <w:t>, ответственным за работу по профилактике коррупционных и иных правонарушений</w:t>
      </w:r>
      <w:r w:rsidR="00886EF9">
        <w:rPr>
          <w:sz w:val="24"/>
          <w:szCs w:val="24"/>
        </w:rPr>
        <w:t xml:space="preserve"> </w:t>
      </w:r>
      <w:r w:rsidR="006979BA">
        <w:rPr>
          <w:sz w:val="24"/>
          <w:szCs w:val="24"/>
        </w:rPr>
        <w:t xml:space="preserve"> </w:t>
      </w:r>
      <w:r w:rsidR="009A6D45">
        <w:rPr>
          <w:sz w:val="24"/>
          <w:szCs w:val="24"/>
        </w:rPr>
        <w:t xml:space="preserve">Администрации </w:t>
      </w:r>
      <w:r w:rsidR="00C9611D">
        <w:rPr>
          <w:sz w:val="24"/>
          <w:szCs w:val="24"/>
        </w:rPr>
        <w:t>поселка</w:t>
      </w:r>
      <w:r w:rsidR="005C0243">
        <w:rPr>
          <w:sz w:val="24"/>
          <w:szCs w:val="24"/>
        </w:rPr>
        <w:t xml:space="preserve"> (далее – должностное лицо)</w:t>
      </w:r>
      <w:r w:rsidR="00886EF9">
        <w:rPr>
          <w:sz w:val="24"/>
          <w:szCs w:val="24"/>
        </w:rPr>
        <w:t>;</w:t>
      </w:r>
    </w:p>
    <w:p w:rsidR="00322457" w:rsidRPr="00821EBC" w:rsidRDefault="00BD57FC" w:rsidP="00821EB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322457" w:rsidRPr="00821EBC">
        <w:rPr>
          <w:sz w:val="24"/>
          <w:szCs w:val="24"/>
        </w:rPr>
        <w:t xml:space="preserve">) рекомендации комиссии по соблюдению требований к служебному поведению муниципальных служащих Администрации </w:t>
      </w:r>
      <w:r w:rsidR="00C9611D">
        <w:rPr>
          <w:sz w:val="24"/>
          <w:szCs w:val="24"/>
        </w:rPr>
        <w:t>поселка</w:t>
      </w:r>
      <w:r w:rsidR="00322457" w:rsidRPr="00821EBC">
        <w:rPr>
          <w:sz w:val="24"/>
          <w:szCs w:val="24"/>
        </w:rPr>
        <w:t xml:space="preserve"> и уре</w:t>
      </w:r>
      <w:r w:rsidR="00D1015D">
        <w:rPr>
          <w:sz w:val="24"/>
          <w:szCs w:val="24"/>
        </w:rPr>
        <w:t xml:space="preserve">гулированию конфликта интересов, </w:t>
      </w:r>
      <w:r w:rsidR="00322457" w:rsidRPr="00821EBC">
        <w:rPr>
          <w:sz w:val="24"/>
          <w:szCs w:val="24"/>
        </w:rPr>
        <w:t>в случае, если доклад о результатах проверки направлялся в комиссию;</w:t>
      </w:r>
    </w:p>
    <w:p w:rsidR="00322457" w:rsidRPr="00821EBC" w:rsidRDefault="00BD57FC" w:rsidP="00821EB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22457" w:rsidRPr="00821EBC">
        <w:rPr>
          <w:sz w:val="24"/>
          <w:szCs w:val="24"/>
        </w:rPr>
        <w:t>) объяснений муниципального служащего;</w:t>
      </w:r>
    </w:p>
    <w:p w:rsidR="00322457" w:rsidRPr="00821EBC" w:rsidRDefault="00BD57FC" w:rsidP="00821EB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22457" w:rsidRPr="00821EBC">
        <w:rPr>
          <w:sz w:val="24"/>
          <w:szCs w:val="24"/>
        </w:rPr>
        <w:t>) иных материалов.</w:t>
      </w:r>
    </w:p>
    <w:p w:rsidR="00322457" w:rsidRPr="00821EBC" w:rsidRDefault="00D1015D" w:rsidP="00821EB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22457" w:rsidRPr="00821EBC">
        <w:rPr>
          <w:sz w:val="24"/>
          <w:szCs w:val="24"/>
        </w:rPr>
        <w:t>. В период проверки долж</w:t>
      </w:r>
      <w:r w:rsidR="00D43D1B">
        <w:rPr>
          <w:sz w:val="24"/>
          <w:szCs w:val="24"/>
        </w:rPr>
        <w:t>но быть истребовано</w:t>
      </w:r>
      <w:r w:rsidR="00322457" w:rsidRPr="00821EBC">
        <w:rPr>
          <w:sz w:val="24"/>
          <w:szCs w:val="24"/>
        </w:rPr>
        <w:t xml:space="preserve"> от муниципального служащего, в </w:t>
      </w:r>
      <w:r w:rsidR="00322457" w:rsidRPr="00821EBC">
        <w:rPr>
          <w:sz w:val="24"/>
          <w:szCs w:val="24"/>
        </w:rPr>
        <w:lastRenderedPageBreak/>
        <w:t>отношении которого проводится проверка, письменн</w:t>
      </w:r>
      <w:r w:rsidR="002E5D74">
        <w:rPr>
          <w:sz w:val="24"/>
          <w:szCs w:val="24"/>
        </w:rPr>
        <w:t>о</w:t>
      </w:r>
      <w:r w:rsidR="00322457" w:rsidRPr="00821EBC">
        <w:rPr>
          <w:sz w:val="24"/>
          <w:szCs w:val="24"/>
        </w:rPr>
        <w:t>е объяснени</w:t>
      </w:r>
      <w:r w:rsidR="002E5D74">
        <w:rPr>
          <w:sz w:val="24"/>
          <w:szCs w:val="24"/>
        </w:rPr>
        <w:t>е</w:t>
      </w:r>
      <w:r w:rsidR="00322457" w:rsidRPr="00821EBC">
        <w:rPr>
          <w:sz w:val="24"/>
          <w:szCs w:val="24"/>
        </w:rPr>
        <w:t xml:space="preserve"> об информации, являющейся основанием для проведения проверки.</w:t>
      </w:r>
    </w:p>
    <w:p w:rsidR="00322457" w:rsidRPr="00821EBC" w:rsidRDefault="00D43D1B" w:rsidP="0029643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22457" w:rsidRPr="00821EBC">
        <w:rPr>
          <w:sz w:val="24"/>
          <w:szCs w:val="24"/>
        </w:rPr>
        <w:t xml:space="preserve">. </w:t>
      </w:r>
      <w:r w:rsidR="002E5D74" w:rsidRPr="002E5D74">
        <w:rPr>
          <w:rFonts w:eastAsiaTheme="minorHAnsi"/>
          <w:sz w:val="24"/>
          <w:szCs w:val="24"/>
          <w:lang w:eastAsia="en-US"/>
        </w:rPr>
        <w:t xml:space="preserve">Если </w:t>
      </w:r>
      <w:r w:rsidR="00111DEF" w:rsidRPr="002E5D74">
        <w:rPr>
          <w:rFonts w:eastAsiaTheme="minorHAnsi"/>
          <w:sz w:val="24"/>
          <w:szCs w:val="24"/>
          <w:lang w:eastAsia="en-US"/>
        </w:rPr>
        <w:t>муниципальным служащим не представлено</w:t>
      </w:r>
      <w:r w:rsidR="00111DEF">
        <w:rPr>
          <w:rFonts w:eastAsiaTheme="minorHAnsi"/>
          <w:sz w:val="24"/>
          <w:szCs w:val="24"/>
          <w:lang w:eastAsia="en-US"/>
        </w:rPr>
        <w:t xml:space="preserve"> письменное объяснение</w:t>
      </w:r>
      <w:r w:rsidR="00111DEF" w:rsidRPr="002E5D74">
        <w:rPr>
          <w:rFonts w:eastAsiaTheme="minorHAnsi"/>
          <w:sz w:val="24"/>
          <w:szCs w:val="24"/>
          <w:lang w:eastAsia="en-US"/>
        </w:rPr>
        <w:t xml:space="preserve"> </w:t>
      </w:r>
      <w:r w:rsidR="002E5D74" w:rsidRPr="002E5D74">
        <w:rPr>
          <w:rFonts w:eastAsiaTheme="minorHAnsi"/>
          <w:sz w:val="24"/>
          <w:szCs w:val="24"/>
          <w:lang w:eastAsia="en-US"/>
        </w:rPr>
        <w:t xml:space="preserve">по истечении </w:t>
      </w:r>
      <w:r w:rsidR="007A4486">
        <w:rPr>
          <w:rFonts w:eastAsiaTheme="minorHAnsi"/>
          <w:sz w:val="24"/>
          <w:szCs w:val="24"/>
          <w:lang w:eastAsia="en-US"/>
        </w:rPr>
        <w:t>двух</w:t>
      </w:r>
      <w:r w:rsidR="002E5D74" w:rsidRPr="002E5D74">
        <w:rPr>
          <w:rFonts w:eastAsiaTheme="minorHAnsi"/>
          <w:sz w:val="24"/>
          <w:szCs w:val="24"/>
          <w:lang w:eastAsia="en-US"/>
        </w:rPr>
        <w:t xml:space="preserve"> рабочих дней </w:t>
      </w:r>
      <w:r w:rsidR="00A44726">
        <w:rPr>
          <w:rFonts w:eastAsiaTheme="minorHAnsi"/>
          <w:sz w:val="24"/>
          <w:szCs w:val="24"/>
          <w:lang w:eastAsia="en-US"/>
        </w:rPr>
        <w:t xml:space="preserve">с даты получения </w:t>
      </w:r>
      <w:r w:rsidR="00111DEF">
        <w:rPr>
          <w:rFonts w:eastAsiaTheme="minorHAnsi"/>
          <w:sz w:val="24"/>
          <w:szCs w:val="24"/>
          <w:lang w:eastAsia="en-US"/>
        </w:rPr>
        <w:t xml:space="preserve">им </w:t>
      </w:r>
      <w:r w:rsidR="00A44726">
        <w:rPr>
          <w:rFonts w:eastAsiaTheme="minorHAnsi"/>
          <w:sz w:val="24"/>
          <w:szCs w:val="24"/>
          <w:lang w:eastAsia="en-US"/>
        </w:rPr>
        <w:t xml:space="preserve">запроса о </w:t>
      </w:r>
      <w:r w:rsidR="00A44726" w:rsidRPr="00821EBC">
        <w:rPr>
          <w:sz w:val="24"/>
          <w:szCs w:val="24"/>
        </w:rPr>
        <w:t>представлении</w:t>
      </w:r>
      <w:r w:rsidR="002E5D74" w:rsidRPr="002E5D74">
        <w:rPr>
          <w:rFonts w:eastAsiaTheme="minorHAnsi"/>
          <w:sz w:val="24"/>
          <w:szCs w:val="24"/>
          <w:lang w:eastAsia="en-US"/>
        </w:rPr>
        <w:t xml:space="preserve"> объяснени</w:t>
      </w:r>
      <w:r w:rsidR="00A44726">
        <w:rPr>
          <w:rFonts w:eastAsiaTheme="minorHAnsi"/>
          <w:sz w:val="24"/>
          <w:szCs w:val="24"/>
          <w:lang w:eastAsia="en-US"/>
        </w:rPr>
        <w:t xml:space="preserve">й </w:t>
      </w:r>
      <w:r w:rsidR="00A44726" w:rsidRPr="00821EBC">
        <w:rPr>
          <w:sz w:val="24"/>
          <w:szCs w:val="24"/>
        </w:rPr>
        <w:t>в отношении информации, являющейся основанием для проведения проверки</w:t>
      </w:r>
      <w:r w:rsidR="00441EE6">
        <w:rPr>
          <w:sz w:val="24"/>
          <w:szCs w:val="24"/>
        </w:rPr>
        <w:t xml:space="preserve"> (д</w:t>
      </w:r>
      <w:r w:rsidR="00F66082">
        <w:rPr>
          <w:sz w:val="24"/>
          <w:szCs w:val="24"/>
        </w:rPr>
        <w:t>а</w:t>
      </w:r>
      <w:r w:rsidR="00441EE6">
        <w:rPr>
          <w:sz w:val="24"/>
          <w:szCs w:val="24"/>
        </w:rPr>
        <w:t>лее - запрос)</w:t>
      </w:r>
      <w:r w:rsidR="00A44726" w:rsidRPr="00821EBC">
        <w:rPr>
          <w:sz w:val="24"/>
          <w:szCs w:val="24"/>
        </w:rPr>
        <w:t>,</w:t>
      </w:r>
      <w:r w:rsidR="002E5D74" w:rsidRPr="002E5D74">
        <w:rPr>
          <w:rFonts w:eastAsiaTheme="minorHAnsi"/>
          <w:sz w:val="24"/>
          <w:szCs w:val="24"/>
          <w:lang w:eastAsia="en-US"/>
        </w:rPr>
        <w:t xml:space="preserve"> то составляется акт о непредставлении объяснения</w:t>
      </w:r>
      <w:r w:rsidR="00322457" w:rsidRPr="00821EBC">
        <w:rPr>
          <w:sz w:val="24"/>
          <w:szCs w:val="24"/>
        </w:rPr>
        <w:t>.</w:t>
      </w:r>
    </w:p>
    <w:p w:rsidR="00322457" w:rsidRPr="00821EBC" w:rsidRDefault="0029643C" w:rsidP="00821EB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22457" w:rsidRPr="00821EBC">
        <w:rPr>
          <w:sz w:val="24"/>
          <w:szCs w:val="24"/>
        </w:rPr>
        <w:t>. Акт должен содержать: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а) дату и номер;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б) время и место его составления;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в) фамилию, имя, отчество муниципального служащего, в отношении которого осуществляется проверка;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г) дату, номер запроса</w:t>
      </w:r>
      <w:r w:rsidR="00441EE6">
        <w:rPr>
          <w:sz w:val="24"/>
          <w:szCs w:val="24"/>
        </w:rPr>
        <w:t xml:space="preserve"> и</w:t>
      </w:r>
      <w:r w:rsidRPr="00821EBC">
        <w:rPr>
          <w:sz w:val="24"/>
          <w:szCs w:val="24"/>
        </w:rPr>
        <w:t xml:space="preserve"> дату получения указанного запроса муниципальным служащим;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д) сведения о непредставлении письменных объяснений;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е) подпись должностного лица</w:t>
      </w:r>
      <w:r w:rsidR="00886EF9">
        <w:rPr>
          <w:sz w:val="24"/>
          <w:szCs w:val="24"/>
        </w:rPr>
        <w:t>,</w:t>
      </w:r>
      <w:r w:rsidRPr="00821EBC">
        <w:rPr>
          <w:sz w:val="24"/>
          <w:szCs w:val="24"/>
        </w:rPr>
        <w:t xml:space="preserve">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9E7E73" w:rsidRPr="009E7E73" w:rsidRDefault="00BA3F47" w:rsidP="00DA7033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322457" w:rsidRPr="00821EBC">
        <w:rPr>
          <w:sz w:val="24"/>
          <w:szCs w:val="24"/>
        </w:rPr>
        <w:t xml:space="preserve">. </w:t>
      </w:r>
      <w:r w:rsidR="009E7E73" w:rsidRPr="009E7E73">
        <w:rPr>
          <w:rFonts w:eastAsiaTheme="minorHAnsi"/>
          <w:sz w:val="24"/>
          <w:szCs w:val="24"/>
          <w:lang w:eastAsia="en-US"/>
        </w:rPr>
        <w:t>Непредставление муниципальным служащим объяснения в письменной форме не является препятствием для применения взыскания за коррупционные правонарушения.</w:t>
      </w:r>
    </w:p>
    <w:p w:rsidR="00322457" w:rsidRPr="00821EBC" w:rsidRDefault="00BA3F47" w:rsidP="00821EB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E7E73">
        <w:rPr>
          <w:sz w:val="24"/>
          <w:szCs w:val="24"/>
        </w:rPr>
        <w:t xml:space="preserve">. </w:t>
      </w:r>
      <w:r w:rsidR="00322457" w:rsidRPr="00821EBC">
        <w:rPr>
          <w:sz w:val="24"/>
          <w:szCs w:val="24"/>
        </w:rPr>
        <w:t xml:space="preserve">Представитель нанимателя на основании доклада о результатах проверки, представленного </w:t>
      </w:r>
      <w:r w:rsidR="00886EF9">
        <w:rPr>
          <w:sz w:val="24"/>
          <w:szCs w:val="24"/>
        </w:rPr>
        <w:t xml:space="preserve">должностным лицом, </w:t>
      </w:r>
      <w:r w:rsidR="00322457" w:rsidRPr="00821EBC">
        <w:rPr>
          <w:sz w:val="24"/>
          <w:szCs w:val="24"/>
        </w:rPr>
        <w:t xml:space="preserve">и иных сведений, указанных в </w:t>
      </w:r>
      <w:hyperlink w:anchor="P46" w:history="1">
        <w:r w:rsidR="00322457" w:rsidRPr="00821EBC">
          <w:rPr>
            <w:sz w:val="24"/>
            <w:szCs w:val="24"/>
          </w:rPr>
          <w:t xml:space="preserve">пункте </w:t>
        </w:r>
        <w:r w:rsidR="009E7E73">
          <w:rPr>
            <w:sz w:val="24"/>
            <w:szCs w:val="24"/>
          </w:rPr>
          <w:t>3</w:t>
        </w:r>
      </w:hyperlink>
      <w:r w:rsidR="00322457" w:rsidRPr="00821EBC">
        <w:rPr>
          <w:sz w:val="24"/>
          <w:szCs w:val="24"/>
        </w:rPr>
        <w:t xml:space="preserve"> настоящего Порядка, принимает одно из следующих решений: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 xml:space="preserve">а) в случае если не установлено </w:t>
      </w:r>
      <w:r w:rsidR="00BA3F47">
        <w:rPr>
          <w:sz w:val="24"/>
          <w:szCs w:val="24"/>
        </w:rPr>
        <w:t>не</w:t>
      </w:r>
      <w:r w:rsidRPr="00821EBC">
        <w:rPr>
          <w:sz w:val="24"/>
          <w:szCs w:val="24"/>
        </w:rPr>
        <w:t xml:space="preserve">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- о неприменении к нему взыскания, предусмотренного </w:t>
      </w:r>
      <w:hyperlink r:id="rId13" w:history="1">
        <w:r w:rsidRPr="00821EBC">
          <w:rPr>
            <w:sz w:val="24"/>
            <w:szCs w:val="24"/>
          </w:rPr>
          <w:t>статьями 14.1</w:t>
        </w:r>
      </w:hyperlink>
      <w:r w:rsidRPr="00821EBC">
        <w:rPr>
          <w:sz w:val="24"/>
          <w:szCs w:val="24"/>
        </w:rPr>
        <w:t xml:space="preserve">, </w:t>
      </w:r>
      <w:hyperlink r:id="rId14" w:history="1">
        <w:r w:rsidRPr="00821EBC">
          <w:rPr>
            <w:sz w:val="24"/>
            <w:szCs w:val="24"/>
          </w:rPr>
          <w:t>15</w:t>
        </w:r>
      </w:hyperlink>
      <w:r w:rsidRPr="00821EBC">
        <w:rPr>
          <w:sz w:val="24"/>
          <w:szCs w:val="24"/>
        </w:rPr>
        <w:t xml:space="preserve"> или </w:t>
      </w:r>
      <w:hyperlink r:id="rId15" w:history="1">
        <w:r w:rsidRPr="00821EBC">
          <w:rPr>
            <w:sz w:val="24"/>
            <w:szCs w:val="24"/>
          </w:rPr>
          <w:t>27.1</w:t>
        </w:r>
      </w:hyperlink>
      <w:r w:rsidRPr="00821EBC">
        <w:rPr>
          <w:sz w:val="24"/>
          <w:szCs w:val="24"/>
        </w:rPr>
        <w:t xml:space="preserve"> Федерального закона от 02 марта 2007 года N 25-ФЗ "О муниципальной службе в Российской Федерации";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 xml:space="preserve">б) в случае если установлено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- о применении к нему взыскания, предусмотренного </w:t>
      </w:r>
      <w:hyperlink r:id="rId16" w:history="1">
        <w:r w:rsidRPr="00821EBC">
          <w:rPr>
            <w:sz w:val="24"/>
            <w:szCs w:val="24"/>
          </w:rPr>
          <w:t>статьями 14.1</w:t>
        </w:r>
      </w:hyperlink>
      <w:r w:rsidRPr="00821EBC">
        <w:rPr>
          <w:sz w:val="24"/>
          <w:szCs w:val="24"/>
        </w:rPr>
        <w:t xml:space="preserve">, </w:t>
      </w:r>
      <w:hyperlink r:id="rId17" w:history="1">
        <w:r w:rsidRPr="00821EBC">
          <w:rPr>
            <w:sz w:val="24"/>
            <w:szCs w:val="24"/>
          </w:rPr>
          <w:t>15</w:t>
        </w:r>
      </w:hyperlink>
      <w:r w:rsidRPr="00821EBC">
        <w:rPr>
          <w:sz w:val="24"/>
          <w:szCs w:val="24"/>
        </w:rPr>
        <w:t xml:space="preserve"> или </w:t>
      </w:r>
      <w:hyperlink r:id="rId18" w:history="1">
        <w:r w:rsidRPr="00821EBC">
          <w:rPr>
            <w:sz w:val="24"/>
            <w:szCs w:val="24"/>
          </w:rPr>
          <w:t>27.1</w:t>
        </w:r>
      </w:hyperlink>
      <w:r w:rsidRPr="00821EBC">
        <w:rPr>
          <w:sz w:val="24"/>
          <w:szCs w:val="24"/>
        </w:rPr>
        <w:t xml:space="preserve"> Федерального закона от 02 марта 2007 года N 25-ФЗ "О муниципальной службе в Российской Федерации", с указанием конкретного вида взыскания.</w:t>
      </w:r>
    </w:p>
    <w:p w:rsidR="000C068C" w:rsidRPr="000C068C" w:rsidRDefault="00BA3F47" w:rsidP="00DA7033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9</w:t>
      </w:r>
      <w:r w:rsidR="000C068C">
        <w:rPr>
          <w:sz w:val="24"/>
          <w:szCs w:val="24"/>
        </w:rPr>
        <w:t xml:space="preserve">. </w:t>
      </w:r>
      <w:r w:rsidR="000C068C" w:rsidRPr="000C068C">
        <w:rPr>
          <w:rFonts w:eastAsiaTheme="minorHAnsi"/>
          <w:sz w:val="24"/>
          <w:szCs w:val="24"/>
          <w:lang w:eastAsia="en-US"/>
        </w:rPr>
        <w:t xml:space="preserve">Решение представителя нанимателя (работодателя) оформляется письменной резолюцией на докладе о результатах проверки или рекомендациях комиссии по соблюдению требований к служебному поведению муниципальных служащих </w:t>
      </w:r>
      <w:r w:rsidR="00DA7033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C9611D">
        <w:rPr>
          <w:rFonts w:eastAsiaTheme="minorHAnsi"/>
          <w:sz w:val="24"/>
          <w:szCs w:val="24"/>
          <w:lang w:eastAsia="en-US"/>
        </w:rPr>
        <w:t>поселка</w:t>
      </w:r>
      <w:r w:rsidR="00DA7033">
        <w:rPr>
          <w:rFonts w:eastAsiaTheme="minorHAnsi"/>
          <w:sz w:val="24"/>
          <w:szCs w:val="24"/>
          <w:lang w:eastAsia="en-US"/>
        </w:rPr>
        <w:t xml:space="preserve"> </w:t>
      </w:r>
      <w:r w:rsidR="000C068C" w:rsidRPr="000C068C">
        <w:rPr>
          <w:rFonts w:eastAsiaTheme="minorHAnsi"/>
          <w:sz w:val="24"/>
          <w:szCs w:val="24"/>
          <w:lang w:eastAsia="en-US"/>
        </w:rPr>
        <w:t>и урегулированию конфликта интересов.</w:t>
      </w:r>
    </w:p>
    <w:p w:rsidR="00322457" w:rsidRPr="00DA7033" w:rsidRDefault="00BA3F47" w:rsidP="00DA7033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10</w:t>
      </w:r>
      <w:r w:rsidR="00DA7033">
        <w:rPr>
          <w:sz w:val="24"/>
          <w:szCs w:val="24"/>
        </w:rPr>
        <w:t xml:space="preserve">. </w:t>
      </w:r>
      <w:r w:rsidR="00322457" w:rsidRPr="00821EBC">
        <w:rPr>
          <w:sz w:val="24"/>
          <w:szCs w:val="24"/>
        </w:rPr>
        <w:t xml:space="preserve">Подготовку проекта акта о применении к муниципальному служащему взыскания за коррупционные правонарушения или об отказе в применении к муниципальному служащему такого взыскания осуществляет </w:t>
      </w:r>
      <w:r w:rsidR="005C0243" w:rsidRPr="005C0243">
        <w:rPr>
          <w:sz w:val="24"/>
          <w:szCs w:val="24"/>
        </w:rPr>
        <w:t>должностное лицо</w:t>
      </w:r>
      <w:r w:rsidR="00322457" w:rsidRPr="005C0243">
        <w:rPr>
          <w:sz w:val="24"/>
          <w:szCs w:val="24"/>
        </w:rPr>
        <w:t>.</w:t>
      </w:r>
    </w:p>
    <w:p w:rsidR="00322457" w:rsidRPr="00F26F3C" w:rsidRDefault="00BA3F47" w:rsidP="00F26F3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22457" w:rsidRPr="00821EBC">
        <w:rPr>
          <w:sz w:val="24"/>
          <w:szCs w:val="24"/>
        </w:rPr>
        <w:t xml:space="preserve">. </w:t>
      </w:r>
      <w:r w:rsidR="00F26F3C" w:rsidRPr="007B7CE0">
        <w:rPr>
          <w:rFonts w:eastAsiaTheme="minorHAnsi"/>
          <w:sz w:val="24"/>
          <w:szCs w:val="24"/>
          <w:lang w:eastAsia="en-US"/>
        </w:rPr>
        <w:t xml:space="preserve">В акте о применении к муниципальному служащему взыскания за коррупционные правонарушения указываются: основание применения взыскания - </w:t>
      </w:r>
      <w:hyperlink r:id="rId19" w:history="1">
        <w:r w:rsidR="00F26F3C" w:rsidRPr="007B7CE0">
          <w:rPr>
            <w:rFonts w:eastAsiaTheme="minorHAnsi"/>
            <w:sz w:val="24"/>
            <w:szCs w:val="24"/>
            <w:lang w:eastAsia="en-US"/>
          </w:rPr>
          <w:t>часть 1</w:t>
        </w:r>
      </w:hyperlink>
      <w:r w:rsidR="00F26F3C" w:rsidRPr="007B7CE0">
        <w:rPr>
          <w:rFonts w:eastAsiaTheme="minorHAnsi"/>
          <w:sz w:val="24"/>
          <w:szCs w:val="24"/>
          <w:lang w:eastAsia="en-US"/>
        </w:rPr>
        <w:t xml:space="preserve"> или </w:t>
      </w:r>
      <w:hyperlink r:id="rId20" w:history="1">
        <w:r w:rsidR="00F26F3C" w:rsidRPr="007B7CE0">
          <w:rPr>
            <w:rFonts w:eastAsiaTheme="minorHAnsi"/>
            <w:sz w:val="24"/>
            <w:szCs w:val="24"/>
            <w:lang w:eastAsia="en-US"/>
          </w:rPr>
          <w:t>2 статьи 27.1</w:t>
        </w:r>
      </w:hyperlink>
      <w:r w:rsidR="00F26F3C" w:rsidRPr="007B7CE0">
        <w:rPr>
          <w:rFonts w:eastAsiaTheme="minorHAnsi"/>
          <w:sz w:val="24"/>
          <w:szCs w:val="24"/>
          <w:lang w:eastAsia="en-US"/>
        </w:rPr>
        <w:t xml:space="preserve"> Федерального закона от 2 марта 2007 года N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</w:t>
      </w:r>
      <w:r w:rsidR="00322457" w:rsidRPr="00F26F3C">
        <w:rPr>
          <w:sz w:val="24"/>
          <w:szCs w:val="24"/>
        </w:rPr>
        <w:t>, в случае отказа в применении к муниципальному служащему такого взыскания - указываются мотивы отказа.</w:t>
      </w:r>
    </w:p>
    <w:p w:rsidR="00322457" w:rsidRPr="00461D95" w:rsidRDefault="00F26F3C" w:rsidP="00BA3F47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="00BA3F47">
        <w:rPr>
          <w:sz w:val="24"/>
          <w:szCs w:val="24"/>
        </w:rPr>
        <w:t>2</w:t>
      </w:r>
      <w:r w:rsidR="00322457" w:rsidRPr="00821EBC">
        <w:rPr>
          <w:sz w:val="24"/>
          <w:szCs w:val="24"/>
        </w:rPr>
        <w:t xml:space="preserve">. </w:t>
      </w:r>
      <w:r w:rsidR="00461D95" w:rsidRPr="00461D95">
        <w:rPr>
          <w:rFonts w:eastAsiaTheme="minorHAnsi"/>
          <w:sz w:val="24"/>
          <w:szCs w:val="24"/>
          <w:lang w:eastAsia="en-US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</w:t>
      </w:r>
      <w:r w:rsidR="00461D95">
        <w:rPr>
          <w:rFonts w:eastAsiaTheme="minorHAnsi"/>
          <w:sz w:val="24"/>
          <w:szCs w:val="24"/>
          <w:lang w:eastAsia="en-US"/>
        </w:rPr>
        <w:t xml:space="preserve"> издания соответствующего акта.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lastRenderedPageBreak/>
        <w:t>1</w:t>
      </w:r>
      <w:r w:rsidR="00BA3F47">
        <w:rPr>
          <w:sz w:val="24"/>
          <w:szCs w:val="24"/>
        </w:rPr>
        <w:t>3</w:t>
      </w:r>
      <w:r w:rsidRPr="00821EBC">
        <w:rPr>
          <w:sz w:val="24"/>
          <w:szCs w:val="24"/>
        </w:rPr>
        <w:t xml:space="preserve">. Если муниципальный служащий отказывается ознакомиться </w:t>
      </w:r>
      <w:r w:rsidR="00C9611D">
        <w:rPr>
          <w:sz w:val="24"/>
          <w:szCs w:val="24"/>
        </w:rPr>
        <w:t xml:space="preserve">с актом </w:t>
      </w:r>
      <w:r w:rsidRPr="00821EBC">
        <w:rPr>
          <w:sz w:val="24"/>
          <w:szCs w:val="24"/>
        </w:rPr>
        <w:t>под р</w:t>
      </w:r>
      <w:r w:rsidR="0078775F">
        <w:rPr>
          <w:sz w:val="24"/>
          <w:szCs w:val="24"/>
        </w:rPr>
        <w:t>о</w:t>
      </w:r>
      <w:r w:rsidRPr="00821EBC">
        <w:rPr>
          <w:sz w:val="24"/>
          <w:szCs w:val="24"/>
        </w:rPr>
        <w:t>спис</w:t>
      </w:r>
      <w:r w:rsidR="00C9611D">
        <w:rPr>
          <w:sz w:val="24"/>
          <w:szCs w:val="24"/>
        </w:rPr>
        <w:t>ь</w:t>
      </w:r>
      <w:r w:rsidRPr="00821EBC">
        <w:rPr>
          <w:sz w:val="24"/>
          <w:szCs w:val="24"/>
        </w:rPr>
        <w:t>, должностным лицом составляется акт, который должен содержать: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а) дату и его номер;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б) время и место его составления;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г) факт отказа муниципального служащего поставить подпись об ознакомлении с актом;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д) подпись должностного лица, составившего акт, а также 2 муниципальных служащих, подтверждающих отказ муниципального служащего, в отношении которого осуществл</w:t>
      </w:r>
      <w:r w:rsidR="0078775F">
        <w:rPr>
          <w:sz w:val="24"/>
          <w:szCs w:val="24"/>
        </w:rPr>
        <w:t>яется проверка, ознакомиться с</w:t>
      </w:r>
      <w:r w:rsidRPr="00821EBC">
        <w:rPr>
          <w:sz w:val="24"/>
          <w:szCs w:val="24"/>
        </w:rPr>
        <w:t xml:space="preserve"> актом.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1</w:t>
      </w:r>
      <w:r w:rsidR="00BA3F47">
        <w:rPr>
          <w:sz w:val="24"/>
          <w:szCs w:val="24"/>
        </w:rPr>
        <w:t>4</w:t>
      </w:r>
      <w:r w:rsidRPr="00821EBC">
        <w:rPr>
          <w:sz w:val="24"/>
          <w:szCs w:val="24"/>
        </w:rPr>
        <w:t>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70794" w:rsidRPr="00C70794" w:rsidRDefault="00322457" w:rsidP="00C70794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1EBC">
        <w:rPr>
          <w:sz w:val="24"/>
          <w:szCs w:val="24"/>
        </w:rPr>
        <w:t>1</w:t>
      </w:r>
      <w:r w:rsidR="00BA3F47">
        <w:rPr>
          <w:sz w:val="24"/>
          <w:szCs w:val="24"/>
        </w:rPr>
        <w:t>5</w:t>
      </w:r>
      <w:r w:rsidRPr="00821EBC">
        <w:rPr>
          <w:sz w:val="24"/>
          <w:szCs w:val="24"/>
        </w:rPr>
        <w:t xml:space="preserve">. </w:t>
      </w:r>
      <w:r w:rsidR="00C70794" w:rsidRPr="00C70794">
        <w:rPr>
          <w:rFonts w:eastAsiaTheme="minorHAnsi"/>
          <w:sz w:val="24"/>
          <w:szCs w:val="24"/>
          <w:lang w:eastAsia="en-US"/>
        </w:rPr>
        <w:t>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22457" w:rsidRPr="00821EBC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>1</w:t>
      </w:r>
      <w:r w:rsidR="00BA3F47">
        <w:rPr>
          <w:sz w:val="24"/>
          <w:szCs w:val="24"/>
        </w:rPr>
        <w:t>6</w:t>
      </w:r>
      <w:r w:rsidRPr="00821EBC">
        <w:rPr>
          <w:sz w:val="24"/>
          <w:szCs w:val="24"/>
        </w:rPr>
        <w:t>. Муниципальный служащий вправе обжаловать взыскание в установленном законом порядке.</w:t>
      </w:r>
    </w:p>
    <w:p w:rsidR="00322457" w:rsidRDefault="00322457" w:rsidP="00821EBC">
      <w:pPr>
        <w:pStyle w:val="ConsPlusNormal"/>
        <w:ind w:firstLine="709"/>
        <w:jc w:val="both"/>
        <w:rPr>
          <w:sz w:val="24"/>
          <w:szCs w:val="24"/>
        </w:rPr>
      </w:pPr>
      <w:r w:rsidRPr="00821EBC">
        <w:rPr>
          <w:sz w:val="24"/>
          <w:szCs w:val="24"/>
        </w:rPr>
        <w:t xml:space="preserve">17.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1" w:history="1">
        <w:r w:rsidRPr="00821EBC">
          <w:rPr>
            <w:sz w:val="24"/>
            <w:szCs w:val="24"/>
          </w:rPr>
          <w:t>пунктами 1</w:t>
        </w:r>
      </w:hyperlink>
      <w:r w:rsidRPr="00821EBC">
        <w:rPr>
          <w:sz w:val="24"/>
          <w:szCs w:val="24"/>
        </w:rPr>
        <w:t xml:space="preserve">, </w:t>
      </w:r>
      <w:hyperlink r:id="rId22" w:history="1">
        <w:r w:rsidRPr="00821EBC">
          <w:rPr>
            <w:sz w:val="24"/>
            <w:szCs w:val="24"/>
          </w:rPr>
          <w:t>2</w:t>
        </w:r>
      </w:hyperlink>
      <w:r w:rsidRPr="00821EBC">
        <w:rPr>
          <w:sz w:val="24"/>
          <w:szCs w:val="24"/>
        </w:rPr>
        <w:t xml:space="preserve"> или </w:t>
      </w:r>
      <w:hyperlink r:id="rId23" w:history="1">
        <w:r w:rsidRPr="00821EBC">
          <w:rPr>
            <w:sz w:val="24"/>
            <w:szCs w:val="24"/>
          </w:rPr>
          <w:t>3 части 1 статьи 27</w:t>
        </w:r>
      </w:hyperlink>
      <w:r w:rsidRPr="00821EBC">
        <w:rPr>
          <w:sz w:val="24"/>
          <w:szCs w:val="24"/>
        </w:rPr>
        <w:t xml:space="preserve"> Федерального закона от 02 марта 2007 года </w:t>
      </w:r>
      <w:r w:rsidR="000D2DE7">
        <w:rPr>
          <w:sz w:val="24"/>
          <w:szCs w:val="24"/>
        </w:rPr>
        <w:t>№</w:t>
      </w:r>
      <w:r w:rsidRPr="00821EBC">
        <w:rPr>
          <w:sz w:val="24"/>
          <w:szCs w:val="24"/>
        </w:rPr>
        <w:t xml:space="preserve"> 25-ФЗ "О муниципальной службе в Российской Федерации", или взысканию, предусмотренному </w:t>
      </w:r>
      <w:hyperlink r:id="rId24" w:history="1">
        <w:r w:rsidRPr="00821EBC">
          <w:rPr>
            <w:sz w:val="24"/>
            <w:szCs w:val="24"/>
          </w:rPr>
          <w:t>частью 1</w:t>
        </w:r>
      </w:hyperlink>
      <w:r w:rsidRPr="00821EBC">
        <w:rPr>
          <w:sz w:val="24"/>
          <w:szCs w:val="24"/>
        </w:rPr>
        <w:t xml:space="preserve"> или </w:t>
      </w:r>
      <w:hyperlink r:id="rId25" w:history="1">
        <w:r w:rsidRPr="00821EBC">
          <w:rPr>
            <w:sz w:val="24"/>
            <w:szCs w:val="24"/>
          </w:rPr>
          <w:t>2 статьи 27.1</w:t>
        </w:r>
      </w:hyperlink>
      <w:r w:rsidRPr="00821EBC">
        <w:rPr>
          <w:sz w:val="24"/>
          <w:szCs w:val="24"/>
        </w:rPr>
        <w:t xml:space="preserve"> указанного Федерального закона, он считается не имеющим взыскания.</w:t>
      </w:r>
    </w:p>
    <w:p w:rsidR="00494349" w:rsidRPr="00821EBC" w:rsidRDefault="00494349" w:rsidP="00821EBC">
      <w:pPr>
        <w:pStyle w:val="ConsPlusNormal"/>
        <w:ind w:firstLine="709"/>
        <w:jc w:val="both"/>
        <w:rPr>
          <w:sz w:val="24"/>
          <w:szCs w:val="24"/>
        </w:rPr>
      </w:pPr>
    </w:p>
    <w:sectPr w:rsidR="00494349" w:rsidRPr="00821EBC" w:rsidSect="00322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57"/>
    <w:rsid w:val="000C068C"/>
    <w:rsid w:val="000D2DE7"/>
    <w:rsid w:val="000F6876"/>
    <w:rsid w:val="00111DEF"/>
    <w:rsid w:val="00127172"/>
    <w:rsid w:val="00170605"/>
    <w:rsid w:val="00195EC3"/>
    <w:rsid w:val="001D6C3F"/>
    <w:rsid w:val="00210A75"/>
    <w:rsid w:val="00222617"/>
    <w:rsid w:val="0029643C"/>
    <w:rsid w:val="002D11D7"/>
    <w:rsid w:val="002E5D74"/>
    <w:rsid w:val="00322457"/>
    <w:rsid w:val="00347E2A"/>
    <w:rsid w:val="00351FF8"/>
    <w:rsid w:val="00373E2F"/>
    <w:rsid w:val="00407EF9"/>
    <w:rsid w:val="0043533A"/>
    <w:rsid w:val="00441EE6"/>
    <w:rsid w:val="00461D95"/>
    <w:rsid w:val="00494349"/>
    <w:rsid w:val="005A4F6F"/>
    <w:rsid w:val="005C0243"/>
    <w:rsid w:val="005D541D"/>
    <w:rsid w:val="0064083C"/>
    <w:rsid w:val="006979BA"/>
    <w:rsid w:val="006A1507"/>
    <w:rsid w:val="00730AD5"/>
    <w:rsid w:val="0073537D"/>
    <w:rsid w:val="0078775F"/>
    <w:rsid w:val="007912BE"/>
    <w:rsid w:val="007A4486"/>
    <w:rsid w:val="007B7CE0"/>
    <w:rsid w:val="00804A72"/>
    <w:rsid w:val="008218A0"/>
    <w:rsid w:val="00821EBC"/>
    <w:rsid w:val="00886EF9"/>
    <w:rsid w:val="009724CC"/>
    <w:rsid w:val="009A6D45"/>
    <w:rsid w:val="009D13D0"/>
    <w:rsid w:val="009E7E73"/>
    <w:rsid w:val="00A12C6F"/>
    <w:rsid w:val="00A1549D"/>
    <w:rsid w:val="00A44726"/>
    <w:rsid w:val="00AC2CBC"/>
    <w:rsid w:val="00AE3E39"/>
    <w:rsid w:val="00B36534"/>
    <w:rsid w:val="00B42978"/>
    <w:rsid w:val="00B82D86"/>
    <w:rsid w:val="00BA3F47"/>
    <w:rsid w:val="00BD57FC"/>
    <w:rsid w:val="00C10A7F"/>
    <w:rsid w:val="00C70794"/>
    <w:rsid w:val="00C9611D"/>
    <w:rsid w:val="00D1015D"/>
    <w:rsid w:val="00D43D1B"/>
    <w:rsid w:val="00DA7033"/>
    <w:rsid w:val="00EC6E2A"/>
    <w:rsid w:val="00EE3B7A"/>
    <w:rsid w:val="00EF6E6B"/>
    <w:rsid w:val="00F26F3C"/>
    <w:rsid w:val="00F6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57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4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224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22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322457"/>
    <w:pPr>
      <w:tabs>
        <w:tab w:val="left" w:pos="7796"/>
      </w:tabs>
      <w:spacing w:before="120"/>
      <w:jc w:val="center"/>
    </w:pPr>
    <w:rPr>
      <w:rFonts w:eastAsia="Times New Roman"/>
      <w:szCs w:val="20"/>
      <w:lang w:eastAsia="ru-RU"/>
    </w:rPr>
  </w:style>
  <w:style w:type="paragraph" w:customStyle="1" w:styleId="a4">
    <w:name w:val="Текст постановления"/>
    <w:basedOn w:val="a"/>
    <w:rsid w:val="00322457"/>
    <w:pPr>
      <w:ind w:firstLine="709"/>
    </w:pPr>
    <w:rPr>
      <w:rFonts w:eastAsia="Times New Roman"/>
      <w:szCs w:val="20"/>
      <w:lang w:eastAsia="ru-RU"/>
    </w:rPr>
  </w:style>
  <w:style w:type="paragraph" w:customStyle="1" w:styleId="a5">
    <w:name w:val="Заголовок постановления"/>
    <w:basedOn w:val="a"/>
    <w:next w:val="a4"/>
    <w:rsid w:val="00322457"/>
    <w:pPr>
      <w:spacing w:before="240" w:after="960"/>
      <w:ind w:right="5102" w:firstLine="709"/>
    </w:pPr>
    <w:rPr>
      <w:rFonts w:eastAsia="Times New Roman"/>
      <w:i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7F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57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4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224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22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322457"/>
    <w:pPr>
      <w:tabs>
        <w:tab w:val="left" w:pos="7796"/>
      </w:tabs>
      <w:spacing w:before="120"/>
      <w:jc w:val="center"/>
    </w:pPr>
    <w:rPr>
      <w:rFonts w:eastAsia="Times New Roman"/>
      <w:szCs w:val="20"/>
      <w:lang w:eastAsia="ru-RU"/>
    </w:rPr>
  </w:style>
  <w:style w:type="paragraph" w:customStyle="1" w:styleId="a4">
    <w:name w:val="Текст постановления"/>
    <w:basedOn w:val="a"/>
    <w:rsid w:val="00322457"/>
    <w:pPr>
      <w:ind w:firstLine="709"/>
    </w:pPr>
    <w:rPr>
      <w:rFonts w:eastAsia="Times New Roman"/>
      <w:szCs w:val="20"/>
      <w:lang w:eastAsia="ru-RU"/>
    </w:rPr>
  </w:style>
  <w:style w:type="paragraph" w:customStyle="1" w:styleId="a5">
    <w:name w:val="Заголовок постановления"/>
    <w:basedOn w:val="a"/>
    <w:next w:val="a4"/>
    <w:rsid w:val="00322457"/>
    <w:pPr>
      <w:spacing w:before="240" w:after="960"/>
      <w:ind w:right="5102" w:firstLine="709"/>
    </w:pPr>
    <w:rPr>
      <w:rFonts w:eastAsia="Times New Roman"/>
      <w:i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7F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9ABD76E2C8A8FE69C63BE4E2E88F1D29171576453E0032C9C01782B32GCF" TargetMode="External"/><Relationship Id="rId13" Type="http://schemas.openxmlformats.org/officeDocument/2006/relationships/hyperlink" Target="consultantplus://offline/ref=DB6D0E1A88EBACC1F5D5CB568F17AD27F325D741A870A848209934228897B2C75A9E756358751CDBu8aFE" TargetMode="External"/><Relationship Id="rId18" Type="http://schemas.openxmlformats.org/officeDocument/2006/relationships/hyperlink" Target="consultantplus://offline/ref=DB6D0E1A88EBACC1F5D5CB568F17AD27F325D741A870A848209934228897B2C75A9E7561u5a8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6D0E1A88EBACC1F5D5CB568F17AD27F325D741A870A848209934228897B2C75A9E756358751CD1u8a5E" TargetMode="External"/><Relationship Id="rId7" Type="http://schemas.openxmlformats.org/officeDocument/2006/relationships/hyperlink" Target="consultantplus://offline/ref=DB6D0E1A88EBACC1F5D5CB568F17AD27F325D741A870A848209934228897B2C75A9E7561u5a8E" TargetMode="External"/><Relationship Id="rId12" Type="http://schemas.openxmlformats.org/officeDocument/2006/relationships/hyperlink" Target="consultantplus://offline/ref=DB6D0E1A88EBACC1F5D5D55B997BFA2AF4298E4EAB72A0197AC66F7FDF9EB8901DD12C211C781FD38658C2uAaBE" TargetMode="External"/><Relationship Id="rId17" Type="http://schemas.openxmlformats.org/officeDocument/2006/relationships/hyperlink" Target="consultantplus://offline/ref=DB6D0E1A88EBACC1F5D5CB568F17AD27F325D741A870A848209934228897B2C75A9E756358751FD1u8a1E" TargetMode="External"/><Relationship Id="rId25" Type="http://schemas.openxmlformats.org/officeDocument/2006/relationships/hyperlink" Target="consultantplus://offline/ref=DB6D0E1A88EBACC1F5D5CB568F17AD27F325D741A870A848209934228897B2C75A9E756358751CD1u8a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6D0E1A88EBACC1F5D5CB568F17AD27F325D741A870A848209934228897B2C75A9E756358751CDBu8aFE" TargetMode="External"/><Relationship Id="rId20" Type="http://schemas.openxmlformats.org/officeDocument/2006/relationships/hyperlink" Target="consultantplus://offline/ref=EC541A0711C2A010FE0B981C9B266129D781695C6CC6D6ECFA160942F8F9FC1963CA0CA5721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6D0E1A88EBACC1F5D5CB568F17AD27F325D741A870A848209934228897B2C75A9E756358751FD1u8a1E" TargetMode="External"/><Relationship Id="rId11" Type="http://schemas.openxmlformats.org/officeDocument/2006/relationships/hyperlink" Target="consultantplus://offline/ref=7A6E15D1D984824FF4B60C8073DBC1C5C08EE5AAA212D9EB38B9DDF9E5hFMAF" TargetMode="External"/><Relationship Id="rId24" Type="http://schemas.openxmlformats.org/officeDocument/2006/relationships/hyperlink" Target="consultantplus://offline/ref=DB6D0E1A88EBACC1F5D5CB568F17AD27F325D741A870A848209934228897B2C75A9E756358751CD1u8a4E" TargetMode="External"/><Relationship Id="rId5" Type="http://schemas.openxmlformats.org/officeDocument/2006/relationships/hyperlink" Target="consultantplus://offline/ref=DB6D0E1A88EBACC1F5D5CB568F17AD27F325D741A870A848209934228897B2C75A9E756358751CDBu8aFE" TargetMode="External"/><Relationship Id="rId15" Type="http://schemas.openxmlformats.org/officeDocument/2006/relationships/hyperlink" Target="consultantplus://offline/ref=DB6D0E1A88EBACC1F5D5CB568F17AD27F325D741A870A848209934228897B2C75A9E7561u5a8E" TargetMode="External"/><Relationship Id="rId23" Type="http://schemas.openxmlformats.org/officeDocument/2006/relationships/hyperlink" Target="consultantplus://offline/ref=DB6D0E1A88EBACC1F5D5CB568F17AD27F325D741A870A848209934228897B2C75A9E756358751CD1u8a3E" TargetMode="External"/><Relationship Id="rId10" Type="http://schemas.openxmlformats.org/officeDocument/2006/relationships/hyperlink" Target="consultantplus://offline/ref=7A6E15D1D984824FF4B60C8073DBC1C5C08EE0ADA215D9EB38B9DDF9E5hFMAF" TargetMode="External"/><Relationship Id="rId19" Type="http://schemas.openxmlformats.org/officeDocument/2006/relationships/hyperlink" Target="consultantplus://offline/ref=EC541A0711C2A010FE0B981C9B266129D781695C6CC6D6ECFA160942F8F9FC1963CA0CA5721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9ABD76E2C8A8FE69C7DB35842DFFCD59D28586651E85671C35A257C2522EF3FGCF" TargetMode="External"/><Relationship Id="rId14" Type="http://schemas.openxmlformats.org/officeDocument/2006/relationships/hyperlink" Target="consultantplus://offline/ref=DB6D0E1A88EBACC1F5D5CB568F17AD27F325D741A870A848209934228897B2C75A9E756358751FD1u8a1E" TargetMode="External"/><Relationship Id="rId22" Type="http://schemas.openxmlformats.org/officeDocument/2006/relationships/hyperlink" Target="consultantplus://offline/ref=DB6D0E1A88EBACC1F5D5CB568F17AD27F325D741A870A848209934228897B2C75A9E756358751CD1u8a2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ADM48</dc:creator>
  <cp:lastModifiedBy>ADM56</cp:lastModifiedBy>
  <cp:revision>16</cp:revision>
  <cp:lastPrinted>2015-09-04T07:24:00Z</cp:lastPrinted>
  <dcterms:created xsi:type="dcterms:W3CDTF">2015-09-02T04:26:00Z</dcterms:created>
  <dcterms:modified xsi:type="dcterms:W3CDTF">2015-11-16T12:05:00Z</dcterms:modified>
</cp:coreProperties>
</file>