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13" w:rsidRPr="00F31C13" w:rsidRDefault="009D5998" w:rsidP="00F31C13">
      <w:pPr>
        <w:ind w:left="6237"/>
      </w:pPr>
      <w:r>
        <w:t>П</w:t>
      </w:r>
      <w:bookmarkStart w:id="0" w:name="_GoBack"/>
      <w:bookmarkEnd w:id="0"/>
      <w:r w:rsidR="00F31C13" w:rsidRPr="00F31C13">
        <w:t>риложение</w:t>
      </w:r>
    </w:p>
    <w:p w:rsidR="00F31C13" w:rsidRPr="00F31C13" w:rsidRDefault="00F31C13" w:rsidP="00F31C13">
      <w:pPr>
        <w:ind w:left="6237"/>
      </w:pPr>
      <w:r w:rsidRPr="00F31C13">
        <w:t>к решению Собрания депутатов</w:t>
      </w:r>
    </w:p>
    <w:p w:rsidR="00F31C13" w:rsidRPr="00F31C13" w:rsidRDefault="00F31C13" w:rsidP="00F31C13">
      <w:pPr>
        <w:ind w:left="6237"/>
      </w:pPr>
      <w:r w:rsidRPr="00F31C13">
        <w:t>муниципального образования</w:t>
      </w:r>
    </w:p>
    <w:p w:rsidR="00F31C13" w:rsidRPr="00F31C13" w:rsidRDefault="00F31C13" w:rsidP="00F31C13">
      <w:pPr>
        <w:ind w:left="6237"/>
      </w:pPr>
      <w:r w:rsidRPr="00F31C13">
        <w:t>поселок Уренгой</w:t>
      </w:r>
    </w:p>
    <w:p w:rsidR="00F31C13" w:rsidRPr="00F31C13" w:rsidRDefault="00F31C13" w:rsidP="00F31C13">
      <w:pPr>
        <w:ind w:left="6237"/>
      </w:pPr>
      <w:r w:rsidRPr="00F31C13">
        <w:t>от _________ № ____________</w:t>
      </w:r>
    </w:p>
    <w:p w:rsidR="00F31C13" w:rsidRPr="00F31C13" w:rsidRDefault="00F31C13" w:rsidP="00F31C13">
      <w:pPr>
        <w:autoSpaceDE w:val="0"/>
        <w:autoSpaceDN w:val="0"/>
        <w:adjustRightInd w:val="0"/>
        <w:rPr>
          <w:b/>
        </w:rPr>
      </w:pPr>
    </w:p>
    <w:p w:rsidR="00F31C13" w:rsidRPr="00F31C13" w:rsidRDefault="00F31C13" w:rsidP="00F31C13">
      <w:pPr>
        <w:autoSpaceDE w:val="0"/>
        <w:autoSpaceDN w:val="0"/>
        <w:adjustRightInd w:val="0"/>
        <w:rPr>
          <w:b/>
        </w:rPr>
      </w:pPr>
    </w:p>
    <w:p w:rsidR="00F31C13" w:rsidRPr="00F31C13" w:rsidRDefault="00F31C13" w:rsidP="00F31C13">
      <w:pPr>
        <w:autoSpaceDE w:val="0"/>
        <w:autoSpaceDN w:val="0"/>
        <w:adjustRightInd w:val="0"/>
        <w:jc w:val="center"/>
        <w:rPr>
          <w:b/>
        </w:rPr>
      </w:pPr>
    </w:p>
    <w:p w:rsidR="00F31C13" w:rsidRPr="00F31C13" w:rsidRDefault="00F31C13" w:rsidP="00F31C13">
      <w:pPr>
        <w:autoSpaceDE w:val="0"/>
        <w:autoSpaceDN w:val="0"/>
        <w:adjustRightInd w:val="0"/>
        <w:jc w:val="center"/>
        <w:rPr>
          <w:b/>
        </w:rPr>
      </w:pPr>
      <w:r w:rsidRPr="00F31C13">
        <w:rPr>
          <w:b/>
        </w:rPr>
        <w:t>Положение</w:t>
      </w:r>
    </w:p>
    <w:p w:rsidR="00F31C13" w:rsidRPr="00F31C13" w:rsidRDefault="00F31C13" w:rsidP="00F31C13">
      <w:pPr>
        <w:autoSpaceDE w:val="0"/>
        <w:autoSpaceDN w:val="0"/>
        <w:adjustRightInd w:val="0"/>
        <w:jc w:val="center"/>
        <w:rPr>
          <w:b/>
          <w:bCs/>
        </w:rPr>
      </w:pPr>
      <w:r w:rsidRPr="00F31C13">
        <w:rPr>
          <w:b/>
          <w:bCs/>
        </w:rPr>
        <w:t xml:space="preserve">о порядке предоставления имущества, находящегося в собственности </w:t>
      </w:r>
    </w:p>
    <w:p w:rsidR="00F31C13" w:rsidRPr="00F31C13" w:rsidRDefault="00F31C13" w:rsidP="00F31C13">
      <w:pPr>
        <w:autoSpaceDE w:val="0"/>
        <w:autoSpaceDN w:val="0"/>
        <w:adjustRightInd w:val="0"/>
        <w:jc w:val="center"/>
        <w:rPr>
          <w:b/>
          <w:bCs/>
        </w:rPr>
      </w:pPr>
      <w:r w:rsidRPr="00F31C13">
        <w:rPr>
          <w:b/>
          <w:bCs/>
        </w:rPr>
        <w:t>муниципального образования поселок Уренгой, в аренду</w:t>
      </w:r>
    </w:p>
    <w:p w:rsidR="00F31C13" w:rsidRPr="00F31C13" w:rsidRDefault="00F31C13" w:rsidP="00F31C13">
      <w:pPr>
        <w:autoSpaceDE w:val="0"/>
        <w:autoSpaceDN w:val="0"/>
        <w:adjustRightInd w:val="0"/>
        <w:outlineLvl w:val="1"/>
      </w:pPr>
    </w:p>
    <w:p w:rsidR="00F31C13" w:rsidRPr="00F31C13" w:rsidRDefault="00F31C13" w:rsidP="00F31C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31C13">
        <w:rPr>
          <w:b/>
        </w:rPr>
        <w:t>1. Общие положения</w:t>
      </w:r>
    </w:p>
    <w:p w:rsidR="00F31C13" w:rsidRPr="00F31C13" w:rsidRDefault="00F31C13" w:rsidP="00F31C13">
      <w:pPr>
        <w:autoSpaceDE w:val="0"/>
        <w:autoSpaceDN w:val="0"/>
        <w:adjustRightInd w:val="0"/>
        <w:ind w:firstLine="720"/>
        <w:jc w:val="both"/>
      </w:pPr>
    </w:p>
    <w:p w:rsidR="00F31C13" w:rsidRPr="00F31C13" w:rsidRDefault="00F31C13" w:rsidP="00F31C13">
      <w:pPr>
        <w:ind w:firstLine="709"/>
        <w:jc w:val="both"/>
      </w:pPr>
      <w:r w:rsidRPr="00F31C13">
        <w:t xml:space="preserve">1.1. </w:t>
      </w:r>
      <w:proofErr w:type="gramStart"/>
      <w:r w:rsidRPr="00F31C13">
        <w:t xml:space="preserve">Настоящее Положение разработано в соответствии с </w:t>
      </w:r>
      <w:hyperlink r:id="rId8" w:history="1">
        <w:r w:rsidRPr="00F31C13">
          <w:rPr>
            <w:color w:val="106BBE"/>
          </w:rPr>
          <w:t>Гражданским кодексом</w:t>
        </w:r>
      </w:hyperlink>
      <w:r w:rsidRPr="00F31C13">
        <w:t xml:space="preserve"> Российской Федерации, </w:t>
      </w:r>
      <w:hyperlink r:id="rId9" w:history="1">
        <w:r w:rsidRPr="00F31C13">
          <w:rPr>
            <w:color w:val="106BBE"/>
          </w:rPr>
          <w:t>Федеральным законом</w:t>
        </w:r>
      </w:hyperlink>
      <w:r w:rsidRPr="00F31C13"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F31C13">
          <w:rPr>
            <w:color w:val="106BBE"/>
          </w:rPr>
          <w:t>Федеральным законом</w:t>
        </w:r>
      </w:hyperlink>
      <w:r w:rsidRPr="00F31C13">
        <w:t xml:space="preserve"> от 26.07.2006 N 135-ФЗ "О защите конкуренции" (далее - Закон о защите конкуренции), Федерального закона от 29.07.1998 N 135-ФЗ "Об оценочной деятельности в Российской Федерации", Федеральным законом от 24.07.2007 N 209-ФЗ "О развитии малого</w:t>
      </w:r>
      <w:proofErr w:type="gramEnd"/>
      <w:r w:rsidRPr="00F31C13">
        <w:t xml:space="preserve"> </w:t>
      </w:r>
      <w:proofErr w:type="gramStart"/>
      <w:r w:rsidRPr="00F31C13">
        <w:t xml:space="preserve">и среднего предпринимательства в Российской Федерации", </w:t>
      </w:r>
      <w:hyperlink r:id="rId11" w:history="1">
        <w:r w:rsidRPr="00F31C13">
          <w:rPr>
            <w:color w:val="106BBE"/>
          </w:rPr>
          <w:t>Правилами</w:t>
        </w:r>
      </w:hyperlink>
      <w:r w:rsidRPr="00F31C13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hyperlink r:id="rId12" w:history="1">
        <w:r w:rsidRPr="00F31C13">
          <w:rPr>
            <w:color w:val="106BBE"/>
          </w:rPr>
          <w:t>Приказом</w:t>
        </w:r>
      </w:hyperlink>
      <w:r w:rsidRPr="00F31C13">
        <w:t xml:space="preserve"> Федеральной антимонопольной службы России от 10.02.2010 N 67, Уставом муниципального образования поселок Уренгой и определяет порядок и условия предоставления в аренду муниципального имущества муниципального</w:t>
      </w:r>
      <w:proofErr w:type="gramEnd"/>
      <w:r w:rsidRPr="00F31C13">
        <w:t xml:space="preserve"> образования поселок Уренгой (далее - муниципальное имущество).</w:t>
      </w:r>
    </w:p>
    <w:p w:rsidR="00F31C13" w:rsidRPr="00F31C13" w:rsidRDefault="00F31C13" w:rsidP="00F31C13">
      <w:pPr>
        <w:ind w:firstLine="709"/>
        <w:jc w:val="both"/>
      </w:pPr>
      <w:bookmarkStart w:id="1" w:name="sub_12"/>
      <w:r w:rsidRPr="00F31C13">
        <w:t>1.2. В соответствии с настоящим Положением в аренду может быть передано следующее муниципальное имущество:</w:t>
      </w:r>
    </w:p>
    <w:bookmarkEnd w:id="1"/>
    <w:p w:rsidR="00F31C13" w:rsidRPr="00F31C13" w:rsidRDefault="00F31C13" w:rsidP="00F31C13">
      <w:pPr>
        <w:ind w:left="698" w:firstLine="709"/>
        <w:jc w:val="both"/>
      </w:pPr>
      <w:r w:rsidRPr="00F31C13">
        <w:t>- нежилые здания и помещения;</w:t>
      </w:r>
    </w:p>
    <w:p w:rsidR="00F31C13" w:rsidRPr="00F31C13" w:rsidRDefault="00F31C13" w:rsidP="00F31C13">
      <w:pPr>
        <w:ind w:left="698" w:firstLine="709"/>
        <w:jc w:val="both"/>
      </w:pPr>
      <w:r w:rsidRPr="00F31C13">
        <w:t>- объекты и сооружения инженерной инфраструктуры;</w:t>
      </w:r>
    </w:p>
    <w:p w:rsidR="00F31C13" w:rsidRPr="00F31C13" w:rsidRDefault="00F31C13" w:rsidP="00F31C13">
      <w:pPr>
        <w:ind w:left="698" w:firstLine="709"/>
        <w:jc w:val="both"/>
      </w:pPr>
      <w:r w:rsidRPr="00F31C13">
        <w:t>- движимое имущество.</w:t>
      </w:r>
    </w:p>
    <w:p w:rsidR="00F31C13" w:rsidRPr="00F31C13" w:rsidRDefault="00F31C13" w:rsidP="00F31C13">
      <w:pPr>
        <w:ind w:firstLine="709"/>
        <w:jc w:val="both"/>
      </w:pPr>
      <w:bookmarkStart w:id="2" w:name="sub_13"/>
      <w:r w:rsidRPr="00F31C13"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 Максимальный срок аренды - 15 лет.</w:t>
      </w:r>
    </w:p>
    <w:p w:rsidR="00F31C13" w:rsidRPr="00F31C13" w:rsidRDefault="00F31C13" w:rsidP="00F31C13">
      <w:pPr>
        <w:ind w:firstLine="709"/>
        <w:jc w:val="both"/>
      </w:pPr>
      <w:bookmarkStart w:id="3" w:name="sub_15"/>
      <w:bookmarkEnd w:id="2"/>
      <w:r w:rsidRPr="00F31C13">
        <w:t>1.4.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F31C13" w:rsidRPr="00F31C13" w:rsidRDefault="00F31C13" w:rsidP="00F31C13">
      <w:pPr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1C13">
        <w:rPr>
          <w:b/>
          <w:bCs/>
        </w:rPr>
        <w:t>2. Порядок передачи муниципального имущества в аренду</w:t>
      </w:r>
    </w:p>
    <w:p w:rsidR="00F31C13" w:rsidRPr="00F31C13" w:rsidRDefault="00F31C13" w:rsidP="00F31C13"/>
    <w:p w:rsidR="00F31C13" w:rsidRPr="00F31C13" w:rsidRDefault="00F31C13" w:rsidP="00F31C13">
      <w:pPr>
        <w:ind w:firstLine="709"/>
        <w:jc w:val="both"/>
      </w:pPr>
      <w:bookmarkStart w:id="4" w:name="sub_17"/>
      <w:r w:rsidRPr="00F31C13">
        <w:t>2.1. По договору аренды (имущественного найма) муниципальное имущество предоставляется арендатору (нанимателю) за плату во временное владение и пользование или во временное пользование.</w:t>
      </w:r>
    </w:p>
    <w:p w:rsidR="00F31C13" w:rsidRPr="00F31C13" w:rsidRDefault="00F31C13" w:rsidP="00F31C13">
      <w:pPr>
        <w:ind w:firstLine="709"/>
        <w:jc w:val="both"/>
      </w:pPr>
      <w:bookmarkStart w:id="5" w:name="sub_18"/>
      <w:bookmarkEnd w:id="4"/>
      <w:r w:rsidRPr="00F31C13"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bookmarkEnd w:id="5"/>
    <w:p w:rsidR="00F31C13" w:rsidRPr="00F31C13" w:rsidRDefault="00F31C13" w:rsidP="00F31C13">
      <w:pPr>
        <w:ind w:firstLine="709"/>
        <w:jc w:val="both"/>
      </w:pPr>
      <w:r w:rsidRPr="00F31C13">
        <w:t xml:space="preserve">- предоставление прав на муниципальное имущество в случаях, определенных </w:t>
      </w:r>
      <w:hyperlink r:id="rId13" w:history="1">
        <w:r w:rsidRPr="00F31C13">
          <w:rPr>
            <w:color w:val="106BBE"/>
          </w:rPr>
          <w:t>статьей 17.1</w:t>
        </w:r>
      </w:hyperlink>
      <w:r w:rsidRPr="00F31C13">
        <w:t xml:space="preserve"> Закона о защите конкуренции;</w:t>
      </w:r>
    </w:p>
    <w:p w:rsidR="00F31C13" w:rsidRPr="00F31C13" w:rsidRDefault="00F31C13" w:rsidP="00F31C13">
      <w:pPr>
        <w:ind w:firstLine="709"/>
        <w:jc w:val="both"/>
      </w:pPr>
      <w:r w:rsidRPr="00F31C13">
        <w:t>- без проведения торгов в иных случаях, предусмотренных законодательством;</w:t>
      </w:r>
    </w:p>
    <w:p w:rsidR="00F31C13" w:rsidRPr="00F31C13" w:rsidRDefault="00F31C13" w:rsidP="00F31C13">
      <w:pPr>
        <w:ind w:firstLine="709"/>
        <w:jc w:val="both"/>
      </w:pPr>
      <w:r w:rsidRPr="00F31C13">
        <w:t xml:space="preserve">- в целях, установленных </w:t>
      </w:r>
      <w:hyperlink r:id="rId14" w:history="1">
        <w:r w:rsidRPr="00F31C13">
          <w:rPr>
            <w:color w:val="106BBE"/>
          </w:rPr>
          <w:t>статьей 19</w:t>
        </w:r>
      </w:hyperlink>
      <w:r w:rsidRPr="00F31C13">
        <w:t xml:space="preserve"> Закона о защите конкуренции, предоставление муниципальной преференции в виде передачи в аренду муниципального имущества без </w:t>
      </w:r>
      <w:r w:rsidRPr="00F31C13">
        <w:lastRenderedPageBreak/>
        <w:t>проведения торгов по согласованию с Управлением Федеральной антимонопольной службы по Ямало-Ненецкому автономному округу.</w:t>
      </w:r>
    </w:p>
    <w:p w:rsidR="00F31C13" w:rsidRPr="00F31C13" w:rsidRDefault="00F31C13" w:rsidP="00F31C13">
      <w:pPr>
        <w:ind w:firstLine="709"/>
        <w:jc w:val="both"/>
      </w:pPr>
      <w:bookmarkStart w:id="6" w:name="sub_19"/>
      <w:r w:rsidRPr="00F31C13">
        <w:t>2.3. При передаче в аренду имущества муниципальной казны муниципального образования поселок Уренгой полномочия арендодателя муниципального имущества осуществляет Администрация муниципального образования поселок Уренгой (далее Администрация).</w:t>
      </w:r>
    </w:p>
    <w:p w:rsidR="00F31C13" w:rsidRPr="00F31C13" w:rsidRDefault="00F31C13" w:rsidP="00F31C13">
      <w:pPr>
        <w:ind w:firstLine="709"/>
        <w:jc w:val="both"/>
      </w:pPr>
      <w:bookmarkStart w:id="7" w:name="sub_20"/>
      <w:bookmarkEnd w:id="6"/>
      <w:r w:rsidRPr="00F31C13"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F31C13" w:rsidRPr="00F31C13" w:rsidRDefault="00F31C13" w:rsidP="00F31C13">
      <w:pPr>
        <w:ind w:firstLine="709"/>
        <w:jc w:val="both"/>
      </w:pPr>
      <w:bookmarkStart w:id="8" w:name="sub_21"/>
      <w:bookmarkEnd w:id="7"/>
      <w:r w:rsidRPr="00F31C13">
        <w:t>2.5. Муниципальные предприятия и учреждения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законодательства.</w:t>
      </w:r>
    </w:p>
    <w:bookmarkEnd w:id="8"/>
    <w:p w:rsidR="00F31C13" w:rsidRPr="00F31C13" w:rsidRDefault="00F31C13" w:rsidP="00F31C13">
      <w:pPr>
        <w:ind w:firstLine="709"/>
        <w:jc w:val="both"/>
      </w:pPr>
      <w:proofErr w:type="gramStart"/>
      <w:r w:rsidRPr="00F31C13"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уполномоченный собственником обладатель права хозяйственного ведения или оперативного управления (муниципальное унитарное предприятие, муниципальное учреждение) с предварительного письменного согласия Администрации, за исключением случаев, предусмотренных федеральным законодательством.</w:t>
      </w:r>
      <w:proofErr w:type="gramEnd"/>
    </w:p>
    <w:p w:rsidR="00F31C13" w:rsidRPr="00F31C13" w:rsidRDefault="00F31C13" w:rsidP="00F31C13">
      <w:pPr>
        <w:ind w:firstLine="709"/>
        <w:jc w:val="both"/>
      </w:pPr>
      <w:bookmarkStart w:id="9" w:name="sub_22"/>
      <w:r w:rsidRPr="00F31C13"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F31C13" w:rsidRPr="00F31C13" w:rsidRDefault="00F31C13" w:rsidP="00F31C13">
      <w:pPr>
        <w:ind w:firstLine="709"/>
        <w:jc w:val="both"/>
      </w:pPr>
      <w:bookmarkStart w:id="10" w:name="sub_23"/>
      <w:bookmarkEnd w:id="9"/>
      <w:r w:rsidRPr="00F31C13">
        <w:t xml:space="preserve">2.7. При проведении торгов на право заключения договора аренды арендная плата устанавливается в размере рыночно обоснованной величины арендной платы, определенной независимым оценщиком, определенная в соответствии с </w:t>
      </w:r>
      <w:hyperlink r:id="rId15" w:history="1">
        <w:r w:rsidRPr="00F31C13">
          <w:rPr>
            <w:color w:val="106BBE"/>
          </w:rPr>
          <w:t>Федеральным законом</w:t>
        </w:r>
      </w:hyperlink>
      <w:r w:rsidRPr="00F31C13">
        <w:t xml:space="preserve"> от 29.07.1998 N 135-ФЗ "Об оценочной деятельности в Российской Федерации" и другими нормативными актами в области оценочной деятельности.</w:t>
      </w:r>
    </w:p>
    <w:p w:rsidR="00F31C13" w:rsidRPr="00F31C13" w:rsidRDefault="00F31C13" w:rsidP="00F31C13">
      <w:pPr>
        <w:ind w:firstLine="709"/>
        <w:jc w:val="both"/>
      </w:pPr>
      <w:bookmarkStart w:id="11" w:name="sub_25"/>
      <w:bookmarkEnd w:id="10"/>
      <w:r w:rsidRPr="00F31C13">
        <w:t xml:space="preserve">2.8. </w:t>
      </w:r>
      <w:proofErr w:type="gramStart"/>
      <w:r w:rsidRPr="00F31C13">
        <w:t xml:space="preserve">Торги на право заключения договора аренды муниципального имущества проводятся в соответствии с </w:t>
      </w:r>
      <w:hyperlink r:id="rId16" w:history="1">
        <w:r w:rsidRPr="00F31C13">
          <w:rPr>
            <w:color w:val="106BBE"/>
          </w:rPr>
          <w:t>Правилами</w:t>
        </w:r>
      </w:hyperlink>
      <w:r w:rsidRPr="00F31C13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17" w:history="1">
        <w:r w:rsidRPr="00F31C13">
          <w:rPr>
            <w:color w:val="106BBE"/>
          </w:rPr>
          <w:t>Приказом</w:t>
        </w:r>
      </w:hyperlink>
      <w:r w:rsidRPr="00F31C13">
        <w:t xml:space="preserve"> Федеральной антимонопольной службы России от 10.02.2010 N 67.</w:t>
      </w:r>
      <w:proofErr w:type="gramEnd"/>
    </w:p>
    <w:p w:rsidR="00F31C13" w:rsidRPr="00F31C13" w:rsidRDefault="00F31C13" w:rsidP="00F31C13">
      <w:pPr>
        <w:ind w:firstLine="709"/>
        <w:jc w:val="both"/>
      </w:pPr>
      <w:bookmarkStart w:id="12" w:name="sub_26"/>
      <w:bookmarkEnd w:id="11"/>
      <w:r w:rsidRPr="00F31C13">
        <w:t>2.9. В случае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</w:t>
      </w:r>
      <w:bookmarkStart w:id="13" w:name="sub_27"/>
      <w:bookmarkEnd w:id="12"/>
      <w:r w:rsidRPr="00F31C13">
        <w:t>.</w:t>
      </w:r>
    </w:p>
    <w:p w:rsidR="00F31C13" w:rsidRPr="00F31C13" w:rsidRDefault="00F31C13" w:rsidP="00F31C13">
      <w:pPr>
        <w:ind w:firstLine="709"/>
        <w:jc w:val="both"/>
      </w:pPr>
      <w:r w:rsidRPr="00F31C13">
        <w:t xml:space="preserve">2.10. Сдача муниципального имущества в аренду без проведения торгов возможна в случаях и порядке, предусмотренных </w:t>
      </w:r>
      <w:hyperlink r:id="rId18" w:history="1">
        <w:r w:rsidRPr="00F31C13">
          <w:rPr>
            <w:color w:val="106BBE"/>
          </w:rPr>
          <w:t>Федеральным законом</w:t>
        </w:r>
      </w:hyperlink>
      <w:r w:rsidRPr="00F31C13">
        <w:t xml:space="preserve"> от 26.07.2006 N 135-ФЗ "О защите конкуренции".</w:t>
      </w:r>
    </w:p>
    <w:p w:rsidR="00F31C13" w:rsidRPr="00F31C13" w:rsidRDefault="00F31C13" w:rsidP="00F31C13">
      <w:pPr>
        <w:ind w:firstLine="709"/>
        <w:jc w:val="both"/>
      </w:pPr>
      <w:r w:rsidRPr="00F31C13">
        <w:t>2.11. При заключении договора аренды муниципального имущества без проведения торгов, арендная плата устанавливается в размере рыночно обоснованной величины арендной платы, определенной независимым оценщиком.</w:t>
      </w:r>
    </w:p>
    <w:p w:rsidR="00F31C13" w:rsidRPr="00F31C13" w:rsidRDefault="00F31C13" w:rsidP="00F31C13">
      <w:pPr>
        <w:ind w:firstLine="709"/>
        <w:jc w:val="both"/>
      </w:pPr>
      <w:bookmarkStart w:id="14" w:name="sub_24"/>
      <w:r w:rsidRPr="00F31C13">
        <w:t xml:space="preserve">2.12. При заключении договоров аренды имущества муниципальной казны без проведения торгов, в соответствии с п. 11 ч. 1 и п. 14 ч. 1 ст. 17.1 </w:t>
      </w:r>
      <w:hyperlink r:id="rId19" w:history="1">
        <w:r w:rsidRPr="00F31C13">
          <w:rPr>
            <w:color w:val="106BBE"/>
          </w:rPr>
          <w:t xml:space="preserve">Федерального </w:t>
        </w:r>
        <w:proofErr w:type="gramStart"/>
        <w:r w:rsidRPr="00F31C13">
          <w:rPr>
            <w:color w:val="106BBE"/>
          </w:rPr>
          <w:t>закон</w:t>
        </w:r>
        <w:proofErr w:type="gramEnd"/>
      </w:hyperlink>
      <w:r w:rsidRPr="00F31C13">
        <w:t>а от 26.07.2006 N 135-ФЗ "О защите конкуренции" ежемесячный размер арендной платы определяется на основании методики расчета арендной платы за пользование имуществом, находящимся в собственности муниципального образования посёлок Уренгой (Приложение 1 к настоящему положению).</w:t>
      </w:r>
    </w:p>
    <w:bookmarkEnd w:id="14"/>
    <w:p w:rsidR="00F31C13" w:rsidRPr="00F31C13" w:rsidRDefault="00F31C13" w:rsidP="00F31C13">
      <w:pPr>
        <w:ind w:firstLine="709"/>
        <w:jc w:val="both"/>
      </w:pPr>
      <w:r w:rsidRPr="00F31C13">
        <w:t>2.13. Заявление о передаче в аренду объектов муниципального имущества, находящихся в казне, без проведения торгов подается в Администрацию с указанием цели использования объекта.</w:t>
      </w:r>
    </w:p>
    <w:p w:rsidR="00F31C13" w:rsidRPr="00F31C13" w:rsidRDefault="00F31C13" w:rsidP="00F31C13">
      <w:pPr>
        <w:ind w:firstLine="709"/>
        <w:jc w:val="both"/>
      </w:pPr>
      <w:r w:rsidRPr="00F31C13">
        <w:lastRenderedPageBreak/>
        <w:t>2.14. К заявлению прилагаются следующие документы:</w:t>
      </w:r>
    </w:p>
    <w:p w:rsidR="00F31C13" w:rsidRPr="00F31C13" w:rsidRDefault="00F31C13" w:rsidP="00F31C13">
      <w:pPr>
        <w:ind w:firstLine="709"/>
        <w:jc w:val="both"/>
      </w:pPr>
      <w:r w:rsidRPr="00F31C13">
        <w:t>копии учредительных документов юридического лица;</w:t>
      </w:r>
    </w:p>
    <w:p w:rsidR="00F31C13" w:rsidRPr="00F31C13" w:rsidRDefault="00F31C13" w:rsidP="00F31C13">
      <w:pPr>
        <w:ind w:firstLine="709"/>
        <w:jc w:val="both"/>
      </w:pPr>
      <w:r w:rsidRPr="00F31C13">
        <w:t>копия документа, удостоверяющего личность гражданина;</w:t>
      </w:r>
    </w:p>
    <w:p w:rsidR="00F31C13" w:rsidRPr="00F31C13" w:rsidRDefault="00F31C13" w:rsidP="00F31C13">
      <w:pPr>
        <w:ind w:firstLine="709"/>
        <w:jc w:val="both"/>
      </w:pPr>
      <w:r w:rsidRPr="00F31C13">
        <w:t>копия документа, подтверждающего полномочия лица на осуществление действий от имени заявителя;</w:t>
      </w:r>
    </w:p>
    <w:p w:rsidR="00F31C13" w:rsidRPr="00F31C13" w:rsidRDefault="00F31C13" w:rsidP="00F31C13">
      <w:pPr>
        <w:ind w:firstLine="709"/>
        <w:jc w:val="both"/>
      </w:pPr>
      <w:r w:rsidRPr="00F31C13">
        <w:t>Специалист Администрации в порядке межведомственного взаимодействия запрашивает в федеральных органах исполнительной власти, исполнительных органах государственной власти субъекта Российской Федерации,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</w:p>
    <w:p w:rsidR="00F31C13" w:rsidRPr="00F31C13" w:rsidRDefault="00F31C13" w:rsidP="00F31C13">
      <w:pPr>
        <w:ind w:firstLine="709"/>
        <w:jc w:val="both"/>
      </w:pPr>
      <w:r w:rsidRPr="00F31C13">
        <w:t>- выписку из Единого государственного реестра юридических лиц (для юридического лица);</w:t>
      </w:r>
    </w:p>
    <w:p w:rsidR="00F31C13" w:rsidRPr="00F31C13" w:rsidRDefault="00F31C13" w:rsidP="00F31C13">
      <w:pPr>
        <w:ind w:firstLine="709"/>
        <w:jc w:val="both"/>
      </w:pPr>
      <w:r w:rsidRPr="00F31C13">
        <w:t>- выписку из Единого государственного реестра индивидуальных предпринимателей (для индивидуального предпринимателя);</w:t>
      </w:r>
    </w:p>
    <w:p w:rsidR="00F31C13" w:rsidRPr="00F31C13" w:rsidRDefault="00F31C13" w:rsidP="00F31C13">
      <w:pPr>
        <w:ind w:firstLine="709"/>
        <w:jc w:val="both"/>
      </w:pPr>
      <w:r w:rsidRPr="00F31C13">
        <w:t>- 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F31C13" w:rsidRPr="00F31C13" w:rsidRDefault="00F31C13" w:rsidP="00F31C13">
      <w:pPr>
        <w:ind w:firstLine="709"/>
        <w:jc w:val="both"/>
      </w:pPr>
      <w:r w:rsidRPr="00F31C13">
        <w:t>2.15. Копии всех представляемых документов должны быть заверены заявителем (его уполномоченным лицом) или нотариусом.</w:t>
      </w:r>
    </w:p>
    <w:p w:rsidR="00F31C13" w:rsidRPr="00F31C13" w:rsidRDefault="00F31C13" w:rsidP="00F31C13">
      <w:pPr>
        <w:ind w:firstLine="709"/>
        <w:jc w:val="both"/>
      </w:pPr>
      <w:r w:rsidRPr="00F31C13">
        <w:t>2.16. В случае принятия решения о заключении договора аренды муниципального имущества уполномоченный орган направляет либо вручает под роспись Заявителю проект договора аренды имущества в 2 экземплярах.</w:t>
      </w:r>
    </w:p>
    <w:p w:rsidR="00F31C13" w:rsidRPr="00F31C13" w:rsidRDefault="00F31C13" w:rsidP="00F31C13">
      <w:pPr>
        <w:ind w:firstLine="709"/>
        <w:jc w:val="both"/>
      </w:pPr>
      <w:r w:rsidRPr="00F31C13">
        <w:t xml:space="preserve">2.17. Заявление о передаче в аренду объектов муниципального имущества, закрепленных за предприятием (учреждением) на праве хозяйственного ведения (оперативного управления), без проведения торгов рассматривается предприятием (учреждением) при наличии документов, указанных в </w:t>
      </w:r>
      <w:hyperlink r:id="rId20" w:anchor="sub_50" w:history="1">
        <w:r w:rsidRPr="00F31C13">
          <w:rPr>
            <w:color w:val="106BBE"/>
          </w:rPr>
          <w:t>пункте 2.</w:t>
        </w:r>
      </w:hyperlink>
      <w:r w:rsidRPr="00F31C13">
        <w:t>15. настоящего Положения.</w:t>
      </w:r>
    </w:p>
    <w:p w:rsidR="00F31C13" w:rsidRPr="00F31C13" w:rsidRDefault="00F31C13" w:rsidP="00F31C13">
      <w:pPr>
        <w:ind w:firstLine="709"/>
        <w:jc w:val="both"/>
      </w:pPr>
      <w:r w:rsidRPr="00F31C13">
        <w:t>Документы, прилагаемые к заявлению о передаче в аренду объектов муниципального имущества, закрепленных за предприятием (учреждением) на праве хозяйственного ведения (оперативного управления), без проведения торгов представляются заявителем самостоятельно.</w:t>
      </w:r>
    </w:p>
    <w:p w:rsidR="00F31C13" w:rsidRPr="00F31C13" w:rsidRDefault="00F31C13" w:rsidP="00F31C13">
      <w:pPr>
        <w:ind w:firstLine="709"/>
        <w:jc w:val="both"/>
      </w:pPr>
      <w:bookmarkStart w:id="15" w:name="sub_54"/>
      <w:r w:rsidRPr="00F31C13">
        <w:t>2.18. Арендодатель принимает решение об отказе арендатору в заключени</w:t>
      </w:r>
      <w:proofErr w:type="gramStart"/>
      <w:r w:rsidRPr="00F31C13">
        <w:t>и</w:t>
      </w:r>
      <w:proofErr w:type="gramEnd"/>
      <w:r w:rsidRPr="00F31C13">
        <w:t xml:space="preserve"> договора аренды на новый срок в следующих случаях:</w:t>
      </w:r>
    </w:p>
    <w:bookmarkEnd w:id="15"/>
    <w:p w:rsidR="00F31C13" w:rsidRPr="00F31C13" w:rsidRDefault="00F31C13" w:rsidP="00F31C13">
      <w:pPr>
        <w:ind w:firstLine="709"/>
        <w:jc w:val="both"/>
      </w:pPr>
      <w:r w:rsidRPr="00F31C13">
        <w:t>- принятие в установленном порядке решения, предусматривающего иной порядок распоряжения таким имуществом;</w:t>
      </w:r>
    </w:p>
    <w:p w:rsidR="00F31C13" w:rsidRPr="00F31C13" w:rsidRDefault="00F31C13" w:rsidP="00F31C13">
      <w:pPr>
        <w:ind w:firstLine="709"/>
        <w:jc w:val="both"/>
      </w:pPr>
      <w:r w:rsidRPr="00F31C13">
        <w:t>-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два платежных периода, установленный договором аренды.</w:t>
      </w:r>
    </w:p>
    <w:p w:rsidR="00F31C13" w:rsidRPr="00F31C13" w:rsidRDefault="00F31C13" w:rsidP="00F31C13"/>
    <w:bookmarkEnd w:id="3"/>
    <w:bookmarkEnd w:id="13"/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1C13">
        <w:rPr>
          <w:b/>
          <w:bCs/>
        </w:rPr>
        <w:t>3. Порядок и условия предоставления муниципального имущества включенного в Перечень муниципального имущества муниципального образования поселок Уренгой,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 на долгосрочной основе</w:t>
      </w:r>
    </w:p>
    <w:p w:rsidR="00F31C13" w:rsidRPr="00F31C13" w:rsidRDefault="00F31C13" w:rsidP="00F31C13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F31C13" w:rsidRPr="00F31C13" w:rsidRDefault="00F31C13" w:rsidP="00F31C13">
      <w:pPr>
        <w:autoSpaceDE w:val="0"/>
        <w:autoSpaceDN w:val="0"/>
        <w:adjustRightInd w:val="0"/>
        <w:ind w:firstLine="709"/>
        <w:jc w:val="both"/>
      </w:pPr>
      <w:r w:rsidRPr="00F31C13">
        <w:t>3.1. Формирование перечня муниципального имущества муниципального образования поселок Уренгой,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 на долгосрочной</w:t>
      </w:r>
      <w:r w:rsidRPr="00F31C13">
        <w:rPr>
          <w:b/>
          <w:iCs/>
        </w:rPr>
        <w:t xml:space="preserve"> </w:t>
      </w:r>
      <w:r w:rsidRPr="00F31C13">
        <w:t>основе</w:t>
      </w:r>
      <w:r w:rsidRPr="00F31C13">
        <w:rPr>
          <w:b/>
          <w:iCs/>
        </w:rPr>
        <w:t xml:space="preserve"> </w:t>
      </w:r>
      <w:r w:rsidRPr="00F31C13">
        <w:t>(далее по тексту – Перечень имущества), осуществляется в порядке, установленном муниципальными правовыми актами.</w:t>
      </w:r>
    </w:p>
    <w:p w:rsidR="00F31C13" w:rsidRPr="00F31C13" w:rsidRDefault="00F31C13" w:rsidP="00F31C13">
      <w:pPr>
        <w:ind w:firstLine="709"/>
        <w:jc w:val="both"/>
      </w:pPr>
      <w:r w:rsidRPr="00F31C13">
        <w:t xml:space="preserve">3.2. Имущество, включенное в перечень, предоставляется в аренду, с соблюдением требований, предусмотренных </w:t>
      </w:r>
      <w:hyperlink r:id="rId21" w:history="1">
        <w:r w:rsidRPr="00F31C13">
          <w:rPr>
            <w:color w:val="106BBE"/>
          </w:rPr>
          <w:t>Федеральным законом</w:t>
        </w:r>
      </w:hyperlink>
      <w:r w:rsidRPr="00F31C13">
        <w:t xml:space="preserve"> от 26.07.2006 N 135-ФЗ "О защите конкуренции" (далее - Закон о защите конкуренции).</w:t>
      </w:r>
    </w:p>
    <w:p w:rsidR="00F31C13" w:rsidRPr="00F31C13" w:rsidRDefault="00F31C13" w:rsidP="00F31C13">
      <w:pPr>
        <w:ind w:firstLine="709"/>
        <w:jc w:val="both"/>
      </w:pPr>
      <w:r w:rsidRPr="00F31C13">
        <w:lastRenderedPageBreak/>
        <w:t>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предпринимательства.</w:t>
      </w:r>
    </w:p>
    <w:p w:rsidR="00F31C13" w:rsidRPr="00F31C13" w:rsidRDefault="00F31C13" w:rsidP="00F31C13">
      <w:pPr>
        <w:ind w:firstLine="709"/>
        <w:jc w:val="both"/>
      </w:pPr>
      <w:r w:rsidRPr="00F31C13">
        <w:t>Арендодателем муниципального имущества, включенного в перечень, является Администрация.</w:t>
      </w:r>
    </w:p>
    <w:p w:rsidR="00F31C13" w:rsidRPr="00F31C13" w:rsidRDefault="00F31C13" w:rsidP="00F31C13">
      <w:pPr>
        <w:spacing w:before="100" w:beforeAutospacing="1" w:after="100" w:afterAutospacing="1"/>
        <w:ind w:firstLine="709"/>
        <w:contextualSpacing/>
        <w:jc w:val="both"/>
        <w:rPr>
          <w:iCs/>
        </w:rPr>
      </w:pPr>
      <w:proofErr w:type="gramStart"/>
      <w:r w:rsidRPr="00F31C13">
        <w:t>Срок, на который заключаются договоры аренды в отношении имущества, включенного в Перечень, должен составлять не менее чем 5 (пять) лет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 капитал, за исключением возмездного отчуждения такого имущества в собственность субъектов</w:t>
      </w:r>
      <w:proofErr w:type="gramEnd"/>
      <w:r w:rsidRPr="00F31C13">
        <w:t xml:space="preserve"> </w:t>
      </w:r>
      <w:proofErr w:type="gramStart"/>
      <w:r w:rsidRPr="00F31C13">
        <w:t xml:space="preserve">малого и среднего предпринимательства в соответствии с частью 2.1 статьи 9 </w:t>
      </w:r>
      <w:hyperlink r:id="rId22" w:history="1">
        <w:r w:rsidRPr="00F31C13">
          <w:rPr>
            <w:color w:val="0000FF"/>
            <w:u w:val="single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31C13">
        <w:t>.</w:t>
      </w:r>
      <w:proofErr w:type="gramEnd"/>
    </w:p>
    <w:p w:rsidR="00F31C13" w:rsidRPr="00F31C13" w:rsidRDefault="00F31C13" w:rsidP="00F31C13">
      <w:pPr>
        <w:ind w:firstLine="709"/>
        <w:jc w:val="both"/>
      </w:pPr>
      <w:r w:rsidRPr="00F31C13">
        <w:t>Срок договора может быть уменьшен на основании поданного до заключения договора заявления от лица, приобретающего право заключения договора.</w:t>
      </w:r>
    </w:p>
    <w:p w:rsidR="00F31C13" w:rsidRPr="00F31C13" w:rsidRDefault="00F31C13" w:rsidP="00F31C13">
      <w:pPr>
        <w:autoSpaceDE w:val="0"/>
        <w:autoSpaceDN w:val="0"/>
        <w:adjustRightInd w:val="0"/>
        <w:ind w:firstLine="709"/>
        <w:jc w:val="both"/>
      </w:pPr>
      <w:r w:rsidRPr="00F31C13">
        <w:t xml:space="preserve">3.3. Право заключить договор аренды имущества, включенного в перечень, имеют субъекты малого и среднего предпринимательства, осуществляющие деятельность на территории муниципального образования поселок Уренгой и соответствующие критериям, установленным статьей 4 Федерального закона "О развитии малого и среднего предпринимательства в Российской Федерации"; </w:t>
      </w:r>
      <w:proofErr w:type="gramStart"/>
      <w:r w:rsidRPr="00F31C13">
        <w:t>организации, образующие инфраструктуру поддержки субъектов малого и среднего предпринимательства, осуществляющие свою деятельность на территории муниципального образования поселок Уренгой и соответствующим критериям, установленным статьей 15 Закона № 209-ФЗ (кроме указанных в статье 15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Субъект).</w:t>
      </w:r>
      <w:proofErr w:type="gramEnd"/>
    </w:p>
    <w:p w:rsidR="00F31C13" w:rsidRPr="00F31C13" w:rsidRDefault="00F31C13" w:rsidP="00F31C13">
      <w:pPr>
        <w:ind w:firstLine="709"/>
        <w:jc w:val="both"/>
      </w:pPr>
      <w:r w:rsidRPr="00F31C13">
        <w:t>3.4. Заключение договора аренды муниципального имущества, включенного в перечень, осуществляется:</w:t>
      </w:r>
    </w:p>
    <w:p w:rsidR="00F31C13" w:rsidRPr="00F31C13" w:rsidRDefault="00F31C13" w:rsidP="00F31C13">
      <w:pPr>
        <w:ind w:firstLine="709"/>
        <w:jc w:val="both"/>
      </w:pPr>
      <w:bookmarkStart w:id="16" w:name="sub_2151"/>
      <w:r w:rsidRPr="00F31C13">
        <w:t>а) по результатам проведения торгов (конкурса или аукциона) на право заключения договора аренды в порядке, установленном федеральным законодательством, Субъектам;</w:t>
      </w:r>
    </w:p>
    <w:p w:rsidR="00F31C13" w:rsidRPr="00F31C13" w:rsidRDefault="00F31C13" w:rsidP="00F31C13">
      <w:pPr>
        <w:ind w:firstLine="709"/>
        <w:jc w:val="both"/>
      </w:pPr>
      <w:bookmarkStart w:id="17" w:name="sub_2152"/>
      <w:bookmarkEnd w:id="16"/>
      <w:r w:rsidRPr="00F31C13">
        <w:t xml:space="preserve">б) без проведения торгов по основаниям и в порядке, </w:t>
      </w:r>
      <w:hyperlink r:id="rId23" w:history="1">
        <w:r w:rsidRPr="00F31C13">
          <w:rPr>
            <w:color w:val="106BBE"/>
          </w:rPr>
          <w:t>главой 5</w:t>
        </w:r>
      </w:hyperlink>
      <w:r w:rsidRPr="00F31C13">
        <w:t xml:space="preserve"> Закона о защите конкуренции, в случае предоставления имущества в виде муниципальной преференции.</w:t>
      </w:r>
    </w:p>
    <w:bookmarkEnd w:id="17"/>
    <w:p w:rsidR="00F31C13" w:rsidRPr="00F31C13" w:rsidRDefault="00F31C13" w:rsidP="00F31C13">
      <w:pPr>
        <w:ind w:firstLine="709"/>
        <w:jc w:val="both"/>
      </w:pPr>
      <w:r w:rsidRPr="00F31C13">
        <w:t>3.5. Решение о предоставлении Субъектам, имущества в аренду принимается Администрацией.</w:t>
      </w:r>
    </w:p>
    <w:p w:rsidR="00F31C13" w:rsidRPr="00F31C13" w:rsidRDefault="00F31C13" w:rsidP="00F31C13">
      <w:pPr>
        <w:ind w:firstLine="709"/>
        <w:jc w:val="both"/>
      </w:pPr>
      <w:r w:rsidRPr="00F31C13">
        <w:t>3.6. Арендная плата Субъектами вносится в следующем порядке:</w:t>
      </w:r>
    </w:p>
    <w:p w:rsidR="00F31C13" w:rsidRPr="00F31C13" w:rsidRDefault="00F31C13" w:rsidP="00F31C13">
      <w:pPr>
        <w:jc w:val="both"/>
      </w:pPr>
      <w:r w:rsidRPr="00F31C13">
        <w:t xml:space="preserve">в первый год аренды – 40 процентов размера арендной платы; </w:t>
      </w:r>
    </w:p>
    <w:p w:rsidR="00F31C13" w:rsidRPr="00F31C13" w:rsidRDefault="00F31C13" w:rsidP="00F31C13">
      <w:pPr>
        <w:jc w:val="both"/>
      </w:pPr>
      <w:r w:rsidRPr="00F31C13">
        <w:t>во второй год аренды – 60 процентов размера арендной платы;</w:t>
      </w:r>
    </w:p>
    <w:p w:rsidR="00F31C13" w:rsidRPr="00F31C13" w:rsidRDefault="00F31C13" w:rsidP="00F31C13">
      <w:pPr>
        <w:jc w:val="both"/>
      </w:pPr>
      <w:r w:rsidRPr="00F31C13">
        <w:t>в третий год аренды – 80 процентов размера арендной платы;</w:t>
      </w:r>
    </w:p>
    <w:p w:rsidR="00F31C13" w:rsidRPr="00F31C13" w:rsidRDefault="00F31C13" w:rsidP="00F31C13">
      <w:pPr>
        <w:jc w:val="both"/>
      </w:pPr>
      <w:r w:rsidRPr="00F31C13">
        <w:t>в четвертый год аренды и далее – 100 процентов размера арендной платы.</w:t>
      </w:r>
    </w:p>
    <w:p w:rsidR="00F31C13" w:rsidRPr="00F31C13" w:rsidRDefault="00F31C13" w:rsidP="00F31C13">
      <w:pPr>
        <w:ind w:firstLine="709"/>
        <w:jc w:val="both"/>
      </w:pPr>
      <w:r w:rsidRPr="00F31C13">
        <w:t xml:space="preserve">В случаях, предусмотренных </w:t>
      </w:r>
      <w:hyperlink r:id="rId24" w:history="1">
        <w:r w:rsidRPr="00F31C13">
          <w:rPr>
            <w:color w:val="106BBE"/>
          </w:rPr>
          <w:t>Законом</w:t>
        </w:r>
      </w:hyperlink>
      <w:r w:rsidRPr="00F31C13">
        <w:t xml:space="preserve"> о защите конкуренции, данное решение принимается по итогам согласования с антимонопольным органом.</w:t>
      </w:r>
    </w:p>
    <w:p w:rsidR="00F31C13" w:rsidRPr="00F31C13" w:rsidRDefault="00F31C13" w:rsidP="00F31C13"/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1C13">
        <w:rPr>
          <w:b/>
          <w:bCs/>
        </w:rPr>
        <w:t>3.1. Перечень документов, представляемых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3.1.1. Субъекты, представляют в Администрацию заявление с приложением следующих документов: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- копии учредительных документов;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lastRenderedPageBreak/>
        <w:t>- копию свидетельства о постановке на учет в налоговом органе (ИНН);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- выписку из единого государственного реестра юридических лиц (ЕГРЮЛ), полученную не ранее чем за 3 месяца до подачи заявления;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20214"/>
      <w:r w:rsidRPr="00F31C13">
        <w:t>- сведения о наличии Субъекта в Едином реестре субъектов малого и среднего предпринимательства;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20215"/>
      <w:bookmarkEnd w:id="18"/>
      <w:r w:rsidRPr="00F31C13">
        <w:t>- документ, подтверждающий полномочия лица, подписавшего заявление;</w:t>
      </w:r>
    </w:p>
    <w:bookmarkEnd w:id="19"/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- доверенность представителя (в случае представления документов доверенным лицом).</w:t>
      </w:r>
    </w:p>
    <w:p w:rsidR="00F31C13" w:rsidRPr="00F31C13" w:rsidRDefault="00F31C13" w:rsidP="00F31C13">
      <w:pPr>
        <w:ind w:firstLine="720"/>
        <w:jc w:val="both"/>
      </w:pPr>
      <w:r w:rsidRPr="00F31C13">
        <w:t xml:space="preserve">Документы, предусмотренные абзацами </w:t>
      </w:r>
      <w:hyperlink r:id="rId25" w:anchor="sub_20215" w:history="1">
        <w:r w:rsidRPr="00F31C13">
          <w:rPr>
            <w:color w:val="106BBE"/>
          </w:rPr>
          <w:t xml:space="preserve">3, 4 пункта 3.1.1 части </w:t>
        </w:r>
      </w:hyperlink>
      <w:r w:rsidRPr="00F31C13">
        <w:t>3.1 настоящего Положения, запрашиваются специалистом Администрации в рамках межведомственного взаимодействия у государственного органа, в распоряжении которого они находятся, либо представляются Субъектами по желанию.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3.1.2.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- копию свидетельства о государственной регистрации предпринимателя;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- копию свидетельства о постановке на учет в налоговом органе (ИНН);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- 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20224"/>
      <w:r w:rsidRPr="00F31C13">
        <w:t>- сведения о наличии Субъекта в Едином реестре субъектов малого и среднего предпринимательства;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20225"/>
      <w:bookmarkEnd w:id="20"/>
      <w:r w:rsidRPr="00F31C13">
        <w:t>- доверенность представителя (в случае предоставления документов доверенным лицом).</w:t>
      </w:r>
    </w:p>
    <w:p w:rsidR="00F31C13" w:rsidRPr="00F31C13" w:rsidRDefault="00F31C13" w:rsidP="00F31C13">
      <w:pPr>
        <w:ind w:firstLine="720"/>
        <w:jc w:val="both"/>
      </w:pPr>
      <w:r w:rsidRPr="00F31C13">
        <w:t xml:space="preserve">Документы, предусмотренные абзацами </w:t>
      </w:r>
      <w:hyperlink r:id="rId26" w:anchor="sub_20215" w:history="1">
        <w:r w:rsidRPr="00F31C13">
          <w:rPr>
            <w:color w:val="106BBE"/>
          </w:rPr>
          <w:t xml:space="preserve">3, 4 пункта 3.1.1 части </w:t>
        </w:r>
      </w:hyperlink>
      <w:r w:rsidRPr="00F31C13">
        <w:t>3.1 настоящего Положения, запрашиваются специалистом Администрации в рамках межведомственного взаимодействия у государственного органа, в распоряжении которого они находятся, либо представляются индивидуальными предпринимателями, являющимися субъектами малого и среднего предпринимательства, по желанию.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/>
          <w:bCs/>
        </w:rPr>
      </w:pPr>
      <w:bookmarkStart w:id="22" w:name="sub_2300"/>
      <w:bookmarkEnd w:id="21"/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1C13">
        <w:rPr>
          <w:b/>
          <w:bCs/>
        </w:rPr>
        <w:t>3.2.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bookmarkEnd w:id="22"/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 xml:space="preserve">3.2.1. По истечении срока действия договора аренды, имущество по которому было предоставлено в виде муниципальной преференции, заключение с Субъектом договора аренды на новый срок осуществляется в соответствии с </w:t>
      </w:r>
      <w:hyperlink r:id="rId27" w:history="1">
        <w:r w:rsidRPr="00F31C13">
          <w:rPr>
            <w:color w:val="0000FF"/>
            <w:u w:val="single"/>
          </w:rPr>
          <w:t>частью 9 статьи 17.1</w:t>
        </w:r>
      </w:hyperlink>
      <w:r w:rsidRPr="00F31C13">
        <w:t xml:space="preserve"> Закона о защите конкуренции.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3.2.2. Субъект, заинтересованный в заключени</w:t>
      </w:r>
      <w:proofErr w:type="gramStart"/>
      <w:r w:rsidRPr="00F31C13">
        <w:t>и</w:t>
      </w:r>
      <w:proofErr w:type="gramEnd"/>
      <w:r w:rsidRPr="00F31C13"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 К заявлению прилагаются документы, предусмотренные </w:t>
      </w:r>
      <w:hyperlink r:id="rId28" w:anchor="sub_2200" w:history="1">
        <w:r w:rsidRPr="00F31C13">
          <w:rPr>
            <w:color w:val="0000FF"/>
            <w:u w:val="single"/>
          </w:rPr>
          <w:t xml:space="preserve">частью </w:t>
        </w:r>
      </w:hyperlink>
      <w:r w:rsidRPr="00F31C13">
        <w:t>3.1. настоящего Положения.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3.2.3. Заявление регистрируется в день его поступления, на заявлении проставляется отметка о дате поступления заявления.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2034"/>
      <w:r w:rsidRPr="00F31C13">
        <w:t xml:space="preserve">3.2.4. </w:t>
      </w:r>
      <w:proofErr w:type="gramStart"/>
      <w:r w:rsidRPr="00F31C13">
        <w:t>В целях принятия решения о предоставлении Субъекту имущества в аренду без проведения торгов на новый срок</w:t>
      </w:r>
      <w:proofErr w:type="gramEnd"/>
      <w:r w:rsidRPr="00F31C13">
        <w:t xml:space="preserve"> Администрация рассматривает поступившее заявление и представленные документы.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2035"/>
      <w:bookmarkEnd w:id="23"/>
      <w:r w:rsidRPr="00F31C13">
        <w:t>3.2.5. Администрация оформляет решение о предоставлении имущества в аренду на новый срок, готовит и направляет Субъекту проект договора аренды для подписания либо оформляет решение об отказе в предоставлении имущества с указанием причин отказа.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2036"/>
      <w:bookmarkEnd w:id="24"/>
      <w:r w:rsidRPr="00F31C13">
        <w:t xml:space="preserve">3.2.6. Решение об отказе в предоставлении имущества в аренду на новый срок принимается Администрацией в случаях, предусмотренных </w:t>
      </w:r>
      <w:hyperlink r:id="rId29" w:history="1">
        <w:r w:rsidRPr="00F31C13">
          <w:rPr>
            <w:color w:val="0000FF"/>
            <w:u w:val="single"/>
          </w:rPr>
          <w:t>частью 10 статьи 17.1</w:t>
        </w:r>
      </w:hyperlink>
      <w:r w:rsidRPr="00F31C13">
        <w:t xml:space="preserve"> Закона о защите конкуренции.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2037"/>
      <w:bookmarkEnd w:id="25"/>
      <w:r w:rsidRPr="00F31C13">
        <w:t xml:space="preserve">3.2.7. Администрация направляет заинтересованному Субъекту письменное </w:t>
      </w:r>
      <w:r w:rsidRPr="00F31C13">
        <w:lastRenderedPageBreak/>
        <w:t>извещение о принятом решении.</w:t>
      </w:r>
    </w:p>
    <w:bookmarkEnd w:id="26"/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1C13">
        <w:rPr>
          <w:b/>
          <w:bCs/>
        </w:rPr>
        <w:t>3.3.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 xml:space="preserve">3.3.1. Право заключить договор аренды имущества, включенного в перечень, без проведения торгов имеют Субъекты в случае, указанном в </w:t>
      </w:r>
      <w:hyperlink r:id="rId30" w:anchor="sub_2152" w:history="1">
        <w:r w:rsidRPr="00F31C13">
          <w:rPr>
            <w:color w:val="0000FF"/>
            <w:u w:val="single"/>
          </w:rPr>
          <w:t>подпункте "б" пункта 3.4</w:t>
        </w:r>
      </w:hyperlink>
      <w:r w:rsidRPr="00F31C13">
        <w:t xml:space="preserve"> части 3 настоящего Положения.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>3.3.2. Субъект, заинтересованный в предоставлении имущества в порядке оказания муниципальной преференции, представляет в Администрацию заявление о предоставлении имущества в аренду в порядке оказания муниципальной преференции, в котором указывает наименование имущества, целевое назначение и срок, на который предоставляется имущество.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 xml:space="preserve">К заявлению прилагаются документы, предусмотренные </w:t>
      </w:r>
      <w:hyperlink r:id="rId31" w:anchor="sub_2200" w:history="1">
        <w:r w:rsidRPr="00F31C13">
          <w:rPr>
            <w:color w:val="0000FF"/>
            <w:u w:val="single"/>
          </w:rPr>
          <w:t xml:space="preserve">частью </w:t>
        </w:r>
      </w:hyperlink>
      <w:r w:rsidRPr="00F31C13">
        <w:t xml:space="preserve">3.1. настоящего Положения, и документы, предусмотренные </w:t>
      </w:r>
      <w:hyperlink r:id="rId32" w:history="1">
        <w:r w:rsidRPr="00F31C13">
          <w:rPr>
            <w:color w:val="0000FF"/>
            <w:u w:val="single"/>
          </w:rPr>
          <w:t>пунктами 2 - 5 части 1 статьи 20</w:t>
        </w:r>
      </w:hyperlink>
      <w:r w:rsidRPr="00F31C13">
        <w:t xml:space="preserve"> Закона о защите конкуренции.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r w:rsidRPr="00F31C13">
        <w:t xml:space="preserve">3.3.3. Заявление с прилагаемыми документами, указанными в </w:t>
      </w:r>
      <w:hyperlink r:id="rId33" w:anchor="sub_2042" w:history="1">
        <w:r w:rsidRPr="00F31C13">
          <w:rPr>
            <w:color w:val="0000FF"/>
            <w:u w:val="single"/>
          </w:rPr>
          <w:t>подпункте 3.3.2</w:t>
        </w:r>
      </w:hyperlink>
      <w:r w:rsidRPr="00F31C13">
        <w:t xml:space="preserve"> настоящего Положения, регистрируется Администрацией в день его поступления, на заявлении проставляется отметка о дате поступления заявления.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2044"/>
      <w:r w:rsidRPr="00F31C13">
        <w:t xml:space="preserve">3.3.4. </w:t>
      </w:r>
      <w:proofErr w:type="gramStart"/>
      <w:r w:rsidRPr="00F31C13">
        <w:t>В целях принятия Администрацией решения о предоставлении Субъекту имущества в аренду без проведения торгов в порядке</w:t>
      </w:r>
      <w:proofErr w:type="gramEnd"/>
      <w:r w:rsidRPr="00F31C13">
        <w:t xml:space="preserve"> оказания муниципальной преференции, Администрация рассматривает поступившее от заинтересованного субъекта малого и среднего предпринимательства заявление и представленные документы.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2045"/>
      <w:bookmarkEnd w:id="27"/>
      <w:r w:rsidRPr="00F31C13">
        <w:t xml:space="preserve">3.3.5. </w:t>
      </w:r>
      <w:proofErr w:type="gramStart"/>
      <w:r w:rsidRPr="00F31C13">
        <w:t xml:space="preserve">В случае возможности предоставления имущества в виде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34" w:history="1">
        <w:r w:rsidRPr="00F31C13">
          <w:rPr>
            <w:color w:val="0000FF"/>
            <w:u w:val="single"/>
          </w:rPr>
          <w:t>части 1 статьи 20</w:t>
        </w:r>
      </w:hyperlink>
      <w:r w:rsidRPr="00F31C13">
        <w:t xml:space="preserve"> Закона о защите конкуренции, в антимонопольный орган для получения</w:t>
      </w:r>
      <w:proofErr w:type="gramEnd"/>
      <w:r w:rsidRPr="00F31C13">
        <w:t xml:space="preserve"> согласия.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2046"/>
      <w:bookmarkEnd w:id="28"/>
      <w:r w:rsidRPr="00F31C13">
        <w:t>3.3.6. В случае удовлетворения заявления антимонопольным органом Администрация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2047"/>
      <w:bookmarkEnd w:id="29"/>
      <w:r w:rsidRPr="00F31C13">
        <w:t>3.3.7. При получении отчета оценщика Администрация готовит и направляет Субъекту проект договора аренды для подписания.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1" w:name="sub_2048"/>
      <w:bookmarkEnd w:id="30"/>
      <w:r w:rsidRPr="00F31C13">
        <w:t xml:space="preserve">3.3.9. В случае невозможности предоставления имущества по основаниям, перечисленным в </w:t>
      </w:r>
      <w:hyperlink r:id="rId35" w:anchor="sub_2049" w:history="1">
        <w:r w:rsidRPr="00F31C13">
          <w:rPr>
            <w:color w:val="0000FF"/>
            <w:u w:val="single"/>
          </w:rPr>
          <w:t>пункте 3.3</w:t>
        </w:r>
      </w:hyperlink>
      <w:r w:rsidRPr="00F31C13">
        <w:t>.9 части 3.3 настоящего Положения, в виде муниципальной преференции Администрация оформляет решение об отказе в предоставлении имущества с указанием причин отказа.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2049"/>
      <w:bookmarkEnd w:id="31"/>
      <w:r w:rsidRPr="00F31C13">
        <w:t>3.3.9. Решение об отказе в предоставлении имущества в аренду в виде муниципальной преференции принимается Администрацией по следующим основаниям: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3" w:name="sub_2461"/>
      <w:bookmarkEnd w:id="32"/>
      <w:r w:rsidRPr="00F31C13">
        <w:t>а) 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4" w:name="sub_2492"/>
      <w:bookmarkEnd w:id="33"/>
      <w:r w:rsidRPr="00F31C13">
        <w:t xml:space="preserve">б) субъектом малого или среднего предпринимательства не представлены документы, представление которых обязательно в соответствии с частями </w:t>
      </w:r>
      <w:hyperlink r:id="rId36" w:anchor="sub_2200" w:history="1">
        <w:r w:rsidRPr="00F31C13">
          <w:rPr>
            <w:color w:val="0000FF"/>
            <w:u w:val="single"/>
          </w:rPr>
          <w:t>3.1</w:t>
        </w:r>
      </w:hyperlink>
      <w:r w:rsidRPr="00F31C13">
        <w:t xml:space="preserve">, </w:t>
      </w:r>
      <w:hyperlink r:id="rId37" w:anchor="sub_2400" w:history="1">
        <w:r w:rsidRPr="00F31C13">
          <w:rPr>
            <w:color w:val="0000FF"/>
            <w:u w:val="single"/>
          </w:rPr>
          <w:t>3</w:t>
        </w:r>
      </w:hyperlink>
      <w:r w:rsidRPr="00F31C13">
        <w:t>.3 настоящего Положения;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5" w:name="sub_2493"/>
      <w:bookmarkEnd w:id="34"/>
      <w:r w:rsidRPr="00F31C13">
        <w:t>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6" w:name="sub_2494"/>
      <w:bookmarkEnd w:id="35"/>
      <w:r w:rsidRPr="00F31C13">
        <w:t xml:space="preserve">г) имущество ранее предоставлено другому субъекту малого или среднего </w:t>
      </w:r>
      <w:r w:rsidRPr="00F31C13">
        <w:lastRenderedPageBreak/>
        <w:t>предпринимательства.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7" w:name="sub_2410"/>
      <w:bookmarkEnd w:id="36"/>
      <w:r w:rsidRPr="00F31C13">
        <w:t>3.3.10. В случае</w:t>
      </w:r>
      <w:proofErr w:type="gramStart"/>
      <w:r w:rsidRPr="00F31C13">
        <w:t>,</w:t>
      </w:r>
      <w:proofErr w:type="gramEnd"/>
      <w:r w:rsidRPr="00F31C13"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  <w:bookmarkStart w:id="38" w:name="sub_2411"/>
      <w:bookmarkEnd w:id="37"/>
      <w:r w:rsidRPr="00F31C13">
        <w:t>3.3.11. Администрация направляет заинтересованному субъекту малого или среднего предпринимательства письменное извещение о принятом решении.</w:t>
      </w:r>
    </w:p>
    <w:bookmarkEnd w:id="38"/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2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31C13">
        <w:rPr>
          <w:b/>
          <w:bCs/>
        </w:rPr>
        <w:t>4. Оформление договора аренды</w:t>
      </w:r>
    </w:p>
    <w:p w:rsidR="00F31C13" w:rsidRPr="00F31C13" w:rsidRDefault="00F31C13" w:rsidP="00F31C13"/>
    <w:p w:rsidR="00F31C13" w:rsidRPr="00F31C13" w:rsidRDefault="00F31C13" w:rsidP="00F31C13">
      <w:pPr>
        <w:ind w:firstLine="709"/>
        <w:jc w:val="both"/>
      </w:pPr>
      <w:r w:rsidRPr="00F31C13">
        <w:t>4.1. Договор аренды муниципального имущества является основным документом, регламентирующим отношения сторон.</w:t>
      </w:r>
    </w:p>
    <w:p w:rsidR="00F31C13" w:rsidRPr="00F31C13" w:rsidRDefault="00F31C13" w:rsidP="00F31C13">
      <w:pPr>
        <w:ind w:firstLine="709"/>
        <w:jc w:val="both"/>
      </w:pPr>
      <w:bookmarkStart w:id="39" w:name="sub_28"/>
      <w:r w:rsidRPr="00F31C13">
        <w:t>4.2.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F31C13" w:rsidRPr="00F31C13" w:rsidRDefault="00F31C13" w:rsidP="00F31C13">
      <w:pPr>
        <w:ind w:firstLine="709"/>
        <w:jc w:val="both"/>
      </w:pPr>
      <w:bookmarkStart w:id="40" w:name="sub_29"/>
      <w:bookmarkEnd w:id="39"/>
      <w:r w:rsidRPr="00F31C13">
        <w:t xml:space="preserve">4.3.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</w:t>
      </w:r>
      <w:hyperlink r:id="rId38" w:history="1">
        <w:r w:rsidRPr="00F31C13">
          <w:rPr>
            <w:color w:val="106BBE"/>
          </w:rPr>
          <w:t>Федеральным законом</w:t>
        </w:r>
      </w:hyperlink>
      <w:r w:rsidRPr="00F31C13">
        <w:t xml:space="preserve"> "О государственной регистрации недвижимости" и вступает в силу с момента регистрации. Договоры аренды объектов, подлежащие государственной регистрации, оформляются в трех экземплярах.</w:t>
      </w:r>
    </w:p>
    <w:p w:rsidR="00F31C13" w:rsidRPr="00F31C13" w:rsidRDefault="00F31C13" w:rsidP="00F31C13">
      <w:pPr>
        <w:ind w:firstLine="709"/>
        <w:jc w:val="both"/>
      </w:pPr>
      <w:r w:rsidRPr="00F31C13">
        <w:t>4.5. Передача муниципального имущества арендодателем и принятие его арендатором, а также передача муниципального имущества арендатором и принятие его арендодателем при прекращении договора аренды, оформляются актом приема-передачи, подписываемым сторонами. Уклонение одной из сторон от подписания акта приема-передачи на условиях, предусмотренных договором аренды, рассматривается как отказ от исполнения обязанности по передаче (принятию) имущества.</w:t>
      </w:r>
    </w:p>
    <w:p w:rsidR="00F31C13" w:rsidRPr="00F31C13" w:rsidRDefault="00F31C13" w:rsidP="00F31C13">
      <w:pPr>
        <w:ind w:firstLine="709"/>
        <w:jc w:val="both"/>
      </w:pPr>
      <w:r w:rsidRPr="00F31C13">
        <w:t>Акт приема-передачи муниципального имущества, являющийся неотъемлемой частью договора аренды. В акте приема-передачи указываются:</w:t>
      </w:r>
    </w:p>
    <w:bookmarkEnd w:id="40"/>
    <w:p w:rsidR="00F31C13" w:rsidRPr="00F31C13" w:rsidRDefault="00F31C13" w:rsidP="00F31C13">
      <w:pPr>
        <w:ind w:left="698" w:firstLine="709"/>
        <w:jc w:val="both"/>
      </w:pPr>
      <w:r w:rsidRPr="00F31C13">
        <w:t>- дата составления акта;</w:t>
      </w:r>
    </w:p>
    <w:p w:rsidR="00F31C13" w:rsidRPr="00F31C13" w:rsidRDefault="00F31C13" w:rsidP="00F31C13">
      <w:pPr>
        <w:ind w:left="698" w:firstLine="709"/>
        <w:jc w:val="both"/>
      </w:pPr>
      <w:r w:rsidRPr="00F31C13">
        <w:t>- наименование и реквизиты сторон договора;</w:t>
      </w:r>
    </w:p>
    <w:p w:rsidR="00F31C13" w:rsidRPr="00F31C13" w:rsidRDefault="00F31C13" w:rsidP="00F31C13">
      <w:pPr>
        <w:ind w:left="698" w:firstLine="709"/>
        <w:jc w:val="both"/>
      </w:pPr>
      <w:r w:rsidRPr="00F31C13">
        <w:t>- дата составления и номер договора аренды;</w:t>
      </w:r>
    </w:p>
    <w:p w:rsidR="00F31C13" w:rsidRPr="00F31C13" w:rsidRDefault="00F31C13" w:rsidP="00F31C13">
      <w:pPr>
        <w:ind w:left="698" w:firstLine="709"/>
        <w:jc w:val="both"/>
      </w:pPr>
      <w:r w:rsidRPr="00F31C13">
        <w:t>- технические и иные характеристики объекта;</w:t>
      </w:r>
    </w:p>
    <w:p w:rsidR="00F31C13" w:rsidRPr="00F31C13" w:rsidRDefault="00F31C13" w:rsidP="00F31C13">
      <w:pPr>
        <w:ind w:left="698" w:firstLine="709"/>
        <w:jc w:val="both"/>
      </w:pPr>
      <w:r w:rsidRPr="00F31C13">
        <w:t>- подписи сторон.</w:t>
      </w:r>
    </w:p>
    <w:p w:rsidR="00F31C13" w:rsidRPr="00F31C13" w:rsidRDefault="00F31C13" w:rsidP="00F31C13">
      <w:pPr>
        <w:ind w:firstLine="709"/>
        <w:jc w:val="both"/>
      </w:pPr>
      <w:bookmarkStart w:id="41" w:name="sub_31"/>
      <w:r w:rsidRPr="00F31C13">
        <w:t>4.6. Арендатор вправе с согласия арендодателя сдавать арендованное муниципальное имущество в субаренду (поднаем)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F31C13" w:rsidRPr="00F31C13" w:rsidRDefault="00F31C13" w:rsidP="00F31C13">
      <w:pPr>
        <w:ind w:firstLine="709"/>
        <w:jc w:val="both"/>
      </w:pPr>
      <w:bookmarkStart w:id="42" w:name="sub_32"/>
      <w:bookmarkEnd w:id="41"/>
      <w:r w:rsidRPr="00F31C13">
        <w:t>4.7 Арендная плата не включает в себя эксплуатационные расходы на содержание объекта аренды, налоги на имущество, плату за пользование земельным участком. Арендатор оплачивает по отдельным договорам коммунальные и прочие услуги обслуживающим организациям соразмерно занимаемой площади.</w:t>
      </w: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3" w:name="sub_1010"/>
      <w:r w:rsidRPr="00F31C13">
        <w:rPr>
          <w:b/>
          <w:bCs/>
        </w:rPr>
        <w:t>5. Страхование муниципального имущества, сданного в аренду</w:t>
      </w:r>
    </w:p>
    <w:bookmarkEnd w:id="43"/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  <w:r w:rsidRPr="00F31C13">
        <w:t>5.1. В целях сохранения муниципального имущества, сданного в аренду, и получения гарантии возмещения убытков от возможных аварий систем коммуникаций, пожаров, катастроф, а также причинения вреда третьими лицами (кражи, хищения) муниципальное имущество, сданное в аренду, подлежит страхованию.</w:t>
      </w:r>
    </w:p>
    <w:p w:rsidR="00F31C13" w:rsidRPr="00F31C13" w:rsidRDefault="00F31C13" w:rsidP="00F31C13">
      <w:pPr>
        <w:ind w:firstLine="709"/>
        <w:jc w:val="both"/>
      </w:pPr>
      <w:r w:rsidRPr="00F31C13">
        <w:lastRenderedPageBreak/>
        <w:t>5.2. Страхованию подлежит муниципальное движимое и недвижимое имущество, включая здания, сооружения, оборудование, инвентарь, переданное по договору аренды.</w:t>
      </w:r>
    </w:p>
    <w:p w:rsidR="00F31C13" w:rsidRPr="00F31C13" w:rsidRDefault="00F31C13" w:rsidP="00F31C13">
      <w:pPr>
        <w:ind w:firstLine="709"/>
        <w:jc w:val="both"/>
      </w:pPr>
      <w:r w:rsidRPr="00F31C13">
        <w:t>5.3. Страхователем муниципального имущества, сданного в аренду, выступает Арендатор, который заключает договор страхования на основании договора аренды. Страхование осуществляется Арендатором за счет собственных средств путем перечисления им сумм страхового взноса на счет страховой компании.</w:t>
      </w:r>
    </w:p>
    <w:p w:rsidR="00F31C13" w:rsidRPr="00F31C13" w:rsidRDefault="00F31C13" w:rsidP="00F31C13">
      <w:pPr>
        <w:ind w:firstLine="709"/>
        <w:jc w:val="both"/>
      </w:pPr>
      <w:r w:rsidRPr="00F31C13">
        <w:t>Выгодоприобретателем по такому договору страхования выступает Арендодатель либо Балансодержатель.</w:t>
      </w:r>
    </w:p>
    <w:p w:rsidR="00F31C13" w:rsidRPr="00F31C13" w:rsidRDefault="00F31C13" w:rsidP="00F31C13">
      <w:pPr>
        <w:ind w:firstLine="709"/>
        <w:jc w:val="both"/>
      </w:pPr>
      <w:r w:rsidRPr="00F31C13">
        <w:t>5.4. Договор страхования муниципального имущества, сданного в аренду, заключается на срок действия договора аренды. Копию договора страхования Арендатор обязан предоставить Арендодателю.</w:t>
      </w:r>
    </w:p>
    <w:p w:rsidR="00F31C13" w:rsidRPr="00F31C13" w:rsidRDefault="00F31C13" w:rsidP="00F31C13">
      <w:pPr>
        <w:ind w:firstLine="709"/>
        <w:jc w:val="both"/>
      </w:pPr>
      <w:r w:rsidRPr="00F31C13">
        <w:t>5.5. Не подлежит страхованию имущество, переданное по договору краткосрочной (сроком до 1 месяца) аренды.</w:t>
      </w:r>
    </w:p>
    <w:p w:rsidR="00F31C13" w:rsidRPr="00F31C13" w:rsidRDefault="00F31C13" w:rsidP="00F31C13"/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4" w:name="sub_1011"/>
    </w:p>
    <w:p w:rsidR="00F31C13" w:rsidRPr="00F31C13" w:rsidRDefault="00F31C13" w:rsidP="00F31C1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</w:rPr>
      </w:pPr>
      <w:r w:rsidRPr="00F31C13">
        <w:rPr>
          <w:b/>
          <w:bCs/>
        </w:rPr>
        <w:t xml:space="preserve">6. Учет и </w:t>
      </w:r>
      <w:proofErr w:type="gramStart"/>
      <w:r w:rsidRPr="00F31C13">
        <w:rPr>
          <w:b/>
          <w:bCs/>
        </w:rPr>
        <w:t>контроль за</w:t>
      </w:r>
      <w:proofErr w:type="gramEnd"/>
      <w:r w:rsidRPr="00F31C13">
        <w:rPr>
          <w:b/>
          <w:bCs/>
        </w:rPr>
        <w:t xml:space="preserve"> использованием переданных в аренду объектов муниципальной</w:t>
      </w:r>
      <w:r w:rsidRPr="00F31C13">
        <w:rPr>
          <w:rFonts w:ascii="Arial" w:hAnsi="Arial" w:cs="Arial"/>
          <w:b/>
          <w:bCs/>
        </w:rPr>
        <w:t xml:space="preserve"> </w:t>
      </w:r>
      <w:r w:rsidRPr="00F31C13">
        <w:rPr>
          <w:b/>
          <w:bCs/>
        </w:rPr>
        <w:t>собственности</w:t>
      </w:r>
    </w:p>
    <w:bookmarkEnd w:id="44"/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  <w:r w:rsidRPr="00F31C13">
        <w:t>6.1. Арендодатель и Балансодержатель вправе проверять использование арендованного имущества. При установлении нарушения целевого использования арендованного имущества, а также при выявлении действий со стороны Арендатора, приводящих к ухудшению состояния имущества, Арендодатель и Балансодержатель имеют право досрочно расторгнуть договор.</w:t>
      </w:r>
    </w:p>
    <w:p w:rsidR="00F31C13" w:rsidRPr="00F31C13" w:rsidRDefault="00F31C13" w:rsidP="00F31C13">
      <w:pPr>
        <w:ind w:firstLine="709"/>
        <w:jc w:val="both"/>
      </w:pPr>
      <w:r w:rsidRPr="00F31C13">
        <w:t xml:space="preserve">6.2. </w:t>
      </w:r>
      <w:proofErr w:type="gramStart"/>
      <w:r w:rsidRPr="00F31C13">
        <w:t>В случае проведения не согласованных с Арендодателем и Балансодержателем переоборудования или перепланировки арендуемого помещения, перестроек, нарушения целостности стен, перегородок и перекрытий, перепланировки или переоборудования расположенных и проходящих в помещении инженерных сетей и коммуникаций (подтверждается актом проверки Арендатора по выполнению договорных условий) таковые должны быть устранены Арендатором, а помещение приведено в прежний вид за его счет в срок, определяемый односторонним решением</w:t>
      </w:r>
      <w:proofErr w:type="gramEnd"/>
      <w:r w:rsidRPr="00F31C13">
        <w:t xml:space="preserve"> Арендодателя.</w:t>
      </w:r>
    </w:p>
    <w:p w:rsidR="00F31C13" w:rsidRPr="00F31C13" w:rsidRDefault="00F31C13" w:rsidP="00F31C13">
      <w:pPr>
        <w:ind w:firstLine="709"/>
        <w:jc w:val="both"/>
      </w:pPr>
      <w:r w:rsidRPr="00F31C13">
        <w:t>6.3. В случае несоблюдения Арендатором условий договоров аренды, требований настоящего Положения и действующего законодательства Арендодатель или Балансодержатель предпринимают меры для расторжения договора.</w:t>
      </w: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left="5640" w:hanging="5088"/>
        <w:jc w:val="right"/>
      </w:pPr>
      <w:r w:rsidRPr="00F31C13">
        <w:t xml:space="preserve">Приложение 1 </w:t>
      </w:r>
    </w:p>
    <w:p w:rsidR="00F31C13" w:rsidRPr="00F31C13" w:rsidRDefault="00F31C13" w:rsidP="00F31C13">
      <w:pPr>
        <w:ind w:left="5640" w:hanging="5088"/>
        <w:jc w:val="right"/>
      </w:pPr>
    </w:p>
    <w:p w:rsidR="00F31C13" w:rsidRPr="00F31C13" w:rsidRDefault="00F31C13" w:rsidP="00F31C13">
      <w:pPr>
        <w:ind w:left="5640" w:hanging="5088"/>
        <w:rPr>
          <w:b/>
        </w:rPr>
      </w:pPr>
    </w:p>
    <w:p w:rsidR="00F31C13" w:rsidRPr="00F31C13" w:rsidRDefault="00F31C13" w:rsidP="00F31C13">
      <w:pPr>
        <w:jc w:val="center"/>
        <w:rPr>
          <w:b/>
        </w:rPr>
      </w:pPr>
      <w:r w:rsidRPr="00F31C13">
        <w:rPr>
          <w:b/>
        </w:rPr>
        <w:t>МЕТОДИКА</w:t>
      </w:r>
    </w:p>
    <w:p w:rsidR="00F31C13" w:rsidRPr="00F31C13" w:rsidRDefault="00F31C13" w:rsidP="00F31C13">
      <w:pPr>
        <w:jc w:val="center"/>
        <w:rPr>
          <w:b/>
        </w:rPr>
      </w:pPr>
      <w:r w:rsidRPr="00F31C13">
        <w:rPr>
          <w:b/>
        </w:rPr>
        <w:t xml:space="preserve">расчета арендной платы за пользование имуществом, находящимся в собственности  </w:t>
      </w:r>
    </w:p>
    <w:p w:rsidR="00F31C13" w:rsidRPr="00F31C13" w:rsidRDefault="00F31C13" w:rsidP="00F31C13">
      <w:pPr>
        <w:jc w:val="center"/>
        <w:rPr>
          <w:b/>
        </w:rPr>
      </w:pPr>
      <w:r w:rsidRPr="00F31C13">
        <w:rPr>
          <w:b/>
        </w:rPr>
        <w:t>муниципального образования посёлок Уренгой</w:t>
      </w:r>
    </w:p>
    <w:p w:rsidR="00F31C13" w:rsidRPr="00F31C13" w:rsidRDefault="00F31C13" w:rsidP="00F31C13">
      <w:pPr>
        <w:jc w:val="center"/>
        <w:rPr>
          <w:b/>
        </w:rPr>
      </w:pPr>
    </w:p>
    <w:p w:rsidR="00F31C13" w:rsidRPr="00F31C13" w:rsidRDefault="00F31C13" w:rsidP="00F31C13">
      <w:pPr>
        <w:numPr>
          <w:ilvl w:val="0"/>
          <w:numId w:val="4"/>
        </w:numPr>
        <w:tabs>
          <w:tab w:val="num" w:pos="-1320"/>
        </w:tabs>
        <w:ind w:left="216" w:hanging="192"/>
        <w:jc w:val="center"/>
        <w:rPr>
          <w:b/>
          <w:bCs/>
        </w:rPr>
      </w:pPr>
      <w:r w:rsidRPr="00F31C13">
        <w:rPr>
          <w:b/>
          <w:bCs/>
        </w:rPr>
        <w:t xml:space="preserve">   Расчет  арендной платы за пользование  нежилыми строениями и помещениями</w:t>
      </w:r>
    </w:p>
    <w:p w:rsidR="00F31C13" w:rsidRPr="00F31C13" w:rsidRDefault="00F31C13" w:rsidP="00F31C13">
      <w:pPr>
        <w:jc w:val="both"/>
        <w:rPr>
          <w:b/>
          <w:bCs/>
        </w:rPr>
      </w:pPr>
    </w:p>
    <w:p w:rsidR="00F31C13" w:rsidRPr="00F31C13" w:rsidRDefault="00F31C13" w:rsidP="00F31C13">
      <w:pPr>
        <w:ind w:firstLine="840"/>
        <w:jc w:val="both"/>
      </w:pPr>
      <w:r w:rsidRPr="00F31C13">
        <w:t>Расчет арендной платы за пользование нежилыми строениями и помещениями производится в соответствии со следующей формулой:</w:t>
      </w:r>
    </w:p>
    <w:p w:rsidR="00F31C13" w:rsidRPr="00F31C13" w:rsidRDefault="00F31C13" w:rsidP="00F31C13">
      <w:pPr>
        <w:jc w:val="both"/>
      </w:pPr>
    </w:p>
    <w:p w:rsidR="00F31C13" w:rsidRPr="00F31C13" w:rsidRDefault="00F31C13" w:rsidP="00F31C13">
      <w:pPr>
        <w:jc w:val="center"/>
        <w:rPr>
          <w:b/>
          <w:i/>
        </w:rPr>
      </w:pPr>
      <w:r w:rsidRPr="00F31C13">
        <w:rPr>
          <w:b/>
          <w:i/>
          <w:bdr w:val="single" w:sz="4" w:space="0" w:color="auto" w:frame="1"/>
        </w:rPr>
        <w:t xml:space="preserve">Ап =(Тб х </w:t>
      </w:r>
      <w:r w:rsidRPr="00F31C13">
        <w:rPr>
          <w:b/>
          <w:i/>
          <w:bdr w:val="single" w:sz="4" w:space="0" w:color="auto" w:frame="1"/>
          <w:lang w:val="en-US"/>
        </w:rPr>
        <w:t>S</w:t>
      </w:r>
      <w:r w:rsidRPr="00F31C13">
        <w:rPr>
          <w:b/>
          <w:i/>
          <w:bdr w:val="single" w:sz="4" w:space="0" w:color="auto" w:frame="1"/>
        </w:rPr>
        <w:t xml:space="preserve"> х К</w:t>
      </w:r>
      <w:proofErr w:type="gramStart"/>
      <w:r w:rsidRPr="00F31C13">
        <w:rPr>
          <w:b/>
          <w:i/>
          <w:bdr w:val="single" w:sz="4" w:space="0" w:color="auto" w:frame="1"/>
        </w:rPr>
        <w:t>1</w:t>
      </w:r>
      <w:proofErr w:type="gramEnd"/>
      <w:r w:rsidRPr="00F31C13">
        <w:rPr>
          <w:b/>
          <w:i/>
          <w:bdr w:val="single" w:sz="4" w:space="0" w:color="auto" w:frame="1"/>
        </w:rPr>
        <w:t xml:space="preserve"> х К2 х К3 х К4 х К5 х К6 х К7 х К8) +</w:t>
      </w:r>
      <w:proofErr w:type="spellStart"/>
      <w:r w:rsidRPr="00F31C13">
        <w:rPr>
          <w:b/>
          <w:bCs/>
          <w:i/>
          <w:iCs/>
          <w:bdr w:val="single" w:sz="4" w:space="0" w:color="auto" w:frame="1"/>
        </w:rPr>
        <w:t>Ам</w:t>
      </w:r>
      <w:proofErr w:type="spellEnd"/>
      <w:r w:rsidRPr="00F31C13">
        <w:rPr>
          <w:b/>
          <w:bCs/>
          <w:i/>
          <w:iCs/>
          <w:bdr w:val="single" w:sz="4" w:space="0" w:color="auto" w:frame="1"/>
        </w:rPr>
        <w:t xml:space="preserve"> + Ним</w:t>
      </w:r>
    </w:p>
    <w:p w:rsidR="00F31C13" w:rsidRPr="00F31C13" w:rsidRDefault="00F31C13" w:rsidP="00F31C13">
      <w:pPr>
        <w:ind w:left="720"/>
        <w:jc w:val="both"/>
      </w:pPr>
      <w:r w:rsidRPr="00F31C13">
        <w:t>где:</w:t>
      </w:r>
    </w:p>
    <w:p w:rsidR="00F31C13" w:rsidRPr="00F31C13" w:rsidRDefault="00F31C13" w:rsidP="00F31C13">
      <w:pPr>
        <w:ind w:left="720"/>
        <w:jc w:val="both"/>
      </w:pPr>
      <w:r w:rsidRPr="00F31C13">
        <w:t xml:space="preserve">Тб – базовая (тарифная) ставка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F31C13">
          <w:t>1 кв. метр</w:t>
        </w:r>
      </w:smartTag>
      <w:r w:rsidRPr="00F31C13">
        <w:t xml:space="preserve"> = 200 рублей; </w:t>
      </w:r>
    </w:p>
    <w:p w:rsidR="00F31C13" w:rsidRPr="00F31C13" w:rsidRDefault="00F31C13" w:rsidP="00F31C13">
      <w:pPr>
        <w:ind w:firstLine="720"/>
        <w:jc w:val="both"/>
      </w:pPr>
      <w:r w:rsidRPr="00F31C13">
        <w:rPr>
          <w:lang w:val="en-US"/>
        </w:rPr>
        <w:t>S</w:t>
      </w:r>
      <w:r w:rsidRPr="00F31C13">
        <w:t xml:space="preserve">    – </w:t>
      </w:r>
      <w:proofErr w:type="gramStart"/>
      <w:r w:rsidRPr="00F31C13">
        <w:t>площадь</w:t>
      </w:r>
      <w:proofErr w:type="gramEnd"/>
      <w:r w:rsidRPr="00F31C13">
        <w:t xml:space="preserve"> Объекта, сдаваемая в аренду (подразделяется на основную и места общего пользования);</w:t>
      </w: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1</w:t>
      </w:r>
      <w:proofErr w:type="gramEnd"/>
      <w:r w:rsidRPr="00F31C13">
        <w:t xml:space="preserve"> – коэффициент качества строительного материала строения;</w:t>
      </w: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2</w:t>
      </w:r>
      <w:proofErr w:type="gramEnd"/>
      <w:r w:rsidRPr="00F31C13">
        <w:t xml:space="preserve"> – коэффициент, учитывающий износ строения;</w:t>
      </w:r>
    </w:p>
    <w:p w:rsidR="00F31C13" w:rsidRPr="00F31C13" w:rsidRDefault="00F31C13" w:rsidP="00F31C13">
      <w:pPr>
        <w:ind w:left="720"/>
        <w:jc w:val="both"/>
      </w:pPr>
      <w:r w:rsidRPr="00F31C13">
        <w:t>К3 – коэффициент типа строения и места размещения арендованного помещения;</w:t>
      </w: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4</w:t>
      </w:r>
      <w:proofErr w:type="gramEnd"/>
      <w:r w:rsidRPr="00F31C13">
        <w:t xml:space="preserve"> – коэффициент зонирования;</w:t>
      </w:r>
    </w:p>
    <w:p w:rsidR="00F31C13" w:rsidRPr="00F31C13" w:rsidRDefault="00F31C13" w:rsidP="00F31C13">
      <w:pPr>
        <w:ind w:left="720"/>
        <w:jc w:val="both"/>
      </w:pPr>
      <w:r w:rsidRPr="00F31C13">
        <w:t>К5 – коэффициент наличия инженерных коммуникаций;</w:t>
      </w: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6</w:t>
      </w:r>
      <w:proofErr w:type="gramEnd"/>
      <w:r w:rsidRPr="00F31C13">
        <w:t xml:space="preserve"> – коэффициент, учитывающий зону расположения в поселке;</w:t>
      </w: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7</w:t>
      </w:r>
      <w:proofErr w:type="gramEnd"/>
      <w:r w:rsidRPr="00F31C13">
        <w:t xml:space="preserve"> – коэффициент площади;</w:t>
      </w:r>
    </w:p>
    <w:p w:rsidR="00F31C13" w:rsidRPr="00F31C13" w:rsidRDefault="00F31C13" w:rsidP="00F31C13">
      <w:pPr>
        <w:ind w:left="720"/>
        <w:jc w:val="both"/>
      </w:pPr>
      <w:r w:rsidRPr="00F31C13">
        <w:t>К8 – коэффициент, учитывающий статус арендатора;</w:t>
      </w:r>
    </w:p>
    <w:p w:rsidR="00F31C13" w:rsidRPr="00F31C13" w:rsidRDefault="00F31C13" w:rsidP="00F31C13">
      <w:pPr>
        <w:ind w:left="720"/>
        <w:jc w:val="both"/>
      </w:pPr>
      <w:proofErr w:type="spellStart"/>
      <w:r w:rsidRPr="00F31C13">
        <w:t>Ам</w:t>
      </w:r>
      <w:proofErr w:type="spellEnd"/>
      <w:r w:rsidRPr="00F31C13">
        <w:t xml:space="preserve"> - месячная сумма амортизации;</w:t>
      </w:r>
    </w:p>
    <w:p w:rsidR="00F31C13" w:rsidRPr="00F31C13" w:rsidRDefault="00F31C13" w:rsidP="00F31C13">
      <w:pPr>
        <w:ind w:left="720"/>
        <w:jc w:val="both"/>
        <w:rPr>
          <w:bCs/>
          <w:iCs/>
        </w:rPr>
      </w:pPr>
      <w:r w:rsidRPr="00F31C13">
        <w:rPr>
          <w:bCs/>
          <w:iCs/>
        </w:rPr>
        <w:t>Ним – налог на имущество.</w:t>
      </w:r>
    </w:p>
    <w:p w:rsidR="00F31C13" w:rsidRPr="00F31C13" w:rsidRDefault="00F31C13" w:rsidP="00F31C13">
      <w:pPr>
        <w:ind w:left="720"/>
        <w:jc w:val="both"/>
        <w:rPr>
          <w:bCs/>
          <w:iCs/>
        </w:rPr>
      </w:pPr>
    </w:p>
    <w:p w:rsidR="00F31C13" w:rsidRPr="00F31C13" w:rsidRDefault="00F31C13" w:rsidP="00F31C13">
      <w:pPr>
        <w:ind w:left="720"/>
        <w:jc w:val="both"/>
        <w:rPr>
          <w:bCs/>
          <w:iCs/>
        </w:rPr>
      </w:pPr>
      <w:r w:rsidRPr="00F31C13">
        <w:rPr>
          <w:bCs/>
          <w:iCs/>
        </w:rPr>
        <w:t>Расчетные коэффициенты для расчета арендной платы.</w:t>
      </w:r>
    </w:p>
    <w:p w:rsidR="00F31C13" w:rsidRPr="00F31C13" w:rsidRDefault="00F31C13" w:rsidP="00F31C13">
      <w:pPr>
        <w:ind w:left="720"/>
        <w:jc w:val="both"/>
        <w:rPr>
          <w:bCs/>
          <w:iCs/>
        </w:rPr>
      </w:pP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1</w:t>
      </w:r>
      <w:proofErr w:type="gramEnd"/>
      <w:r w:rsidRPr="00F31C13">
        <w:t xml:space="preserve"> – коэффициент качества строительного материала строения:</w:t>
      </w:r>
    </w:p>
    <w:p w:rsidR="00F31C13" w:rsidRPr="00F31C13" w:rsidRDefault="00F31C13" w:rsidP="00F31C13">
      <w:pPr>
        <w:ind w:left="24" w:firstLine="720"/>
        <w:jc w:val="both"/>
      </w:pPr>
      <w:r w:rsidRPr="00F31C13">
        <w:t xml:space="preserve">- кирпич, железобетон, в </w:t>
      </w:r>
      <w:proofErr w:type="spellStart"/>
      <w:r w:rsidRPr="00F31C13">
        <w:t>т.ч</w:t>
      </w:r>
      <w:proofErr w:type="spellEnd"/>
      <w:r w:rsidRPr="00F31C13">
        <w:t>. с металлическими каркасами, из крупных блоков и панелей, и другие долговечные покрытия                                                                                - 1,2;</w:t>
      </w:r>
    </w:p>
    <w:p w:rsidR="00F31C13" w:rsidRPr="00F31C13" w:rsidRDefault="00F31C13" w:rsidP="00F31C13">
      <w:pPr>
        <w:ind w:left="24" w:firstLine="720"/>
        <w:jc w:val="both"/>
      </w:pPr>
      <w:r w:rsidRPr="00F31C13">
        <w:t>- деревянные, каркасные и щитовые, контейнерные, деревометаллические, каркасно-обшивные, панельные и другие аналогичные, недолговечные                                               - 1,0.</w:t>
      </w:r>
    </w:p>
    <w:p w:rsidR="00F31C13" w:rsidRPr="00F31C13" w:rsidRDefault="00F31C13" w:rsidP="00F31C13">
      <w:pPr>
        <w:ind w:left="24" w:firstLine="720"/>
        <w:jc w:val="both"/>
      </w:pP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2</w:t>
      </w:r>
      <w:proofErr w:type="gramEnd"/>
      <w:r w:rsidRPr="00F31C13">
        <w:t xml:space="preserve"> – коэффициент, учитывающий износ строения:</w:t>
      </w:r>
    </w:p>
    <w:p w:rsidR="00F31C13" w:rsidRPr="00F31C13" w:rsidRDefault="00F31C13" w:rsidP="00F31C13">
      <w:pPr>
        <w:ind w:left="720"/>
        <w:jc w:val="both"/>
      </w:pPr>
      <w:r w:rsidRPr="00F31C13">
        <w:t>- от 0 до 20 процентов                                                                                                      - 1,1;</w:t>
      </w:r>
    </w:p>
    <w:p w:rsidR="00F31C13" w:rsidRPr="00F31C13" w:rsidRDefault="00F31C13" w:rsidP="00F31C13">
      <w:pPr>
        <w:ind w:left="720"/>
        <w:jc w:val="both"/>
      </w:pPr>
      <w:r w:rsidRPr="00F31C13">
        <w:t>- от 21 до 40 процентов                                                                                                    - 1,0;</w:t>
      </w:r>
    </w:p>
    <w:p w:rsidR="00F31C13" w:rsidRPr="00F31C13" w:rsidRDefault="00F31C13" w:rsidP="00F31C13">
      <w:pPr>
        <w:ind w:left="720"/>
        <w:jc w:val="both"/>
      </w:pPr>
      <w:r w:rsidRPr="00F31C13">
        <w:t>- от 41 до 60 процентов                                                                                                    - 0,9;</w:t>
      </w:r>
    </w:p>
    <w:p w:rsidR="00F31C13" w:rsidRPr="00F31C13" w:rsidRDefault="00F31C13" w:rsidP="00F31C13">
      <w:pPr>
        <w:ind w:left="720"/>
        <w:jc w:val="both"/>
      </w:pPr>
      <w:r w:rsidRPr="00F31C13">
        <w:t>- свыше 60 процентов                                                                                                      - 0,8;</w:t>
      </w:r>
    </w:p>
    <w:p w:rsidR="00F31C13" w:rsidRPr="00F31C13" w:rsidRDefault="00F31C13" w:rsidP="00F31C13">
      <w:pPr>
        <w:ind w:left="720"/>
        <w:jc w:val="both"/>
      </w:pPr>
      <w:r w:rsidRPr="00F31C13">
        <w:lastRenderedPageBreak/>
        <w:t>- полный износ                                                                                                                  - 0,7.</w:t>
      </w:r>
    </w:p>
    <w:p w:rsidR="00F31C13" w:rsidRPr="00F31C13" w:rsidRDefault="00F31C13" w:rsidP="00F31C13">
      <w:pPr>
        <w:ind w:left="720"/>
        <w:jc w:val="both"/>
      </w:pPr>
    </w:p>
    <w:p w:rsidR="00F31C13" w:rsidRPr="00F31C13" w:rsidRDefault="00F31C13" w:rsidP="00F31C13">
      <w:pPr>
        <w:ind w:left="720"/>
        <w:jc w:val="both"/>
      </w:pPr>
      <w:r w:rsidRPr="00F31C13">
        <w:t>К3 – коэффициент типа строения и места размещения арендованного помещения:</w:t>
      </w:r>
    </w:p>
    <w:p w:rsidR="00F31C13" w:rsidRPr="00F31C13" w:rsidRDefault="00F31C13" w:rsidP="00F31C13">
      <w:pPr>
        <w:ind w:left="720"/>
        <w:jc w:val="both"/>
      </w:pPr>
      <w:r w:rsidRPr="00F31C13">
        <w:t>- здание целиком                                                                                                              - 1,2;</w:t>
      </w:r>
    </w:p>
    <w:p w:rsidR="00F31C13" w:rsidRPr="00F31C13" w:rsidRDefault="00F31C13" w:rsidP="00F31C13">
      <w:pPr>
        <w:ind w:left="720"/>
        <w:jc w:val="both"/>
      </w:pPr>
      <w:r w:rsidRPr="00F31C13">
        <w:t>- помещения на этажах здания                                                                                        - 1,0;</w:t>
      </w:r>
    </w:p>
    <w:p w:rsidR="00F31C13" w:rsidRPr="00F31C13" w:rsidRDefault="00F31C13" w:rsidP="00F31C13">
      <w:pPr>
        <w:ind w:left="720"/>
        <w:jc w:val="both"/>
      </w:pPr>
      <w:r w:rsidRPr="00F31C13">
        <w:t>- цокольный, технический этаж                                                                                      - 0,9;</w:t>
      </w:r>
    </w:p>
    <w:p w:rsidR="00F31C13" w:rsidRPr="00F31C13" w:rsidRDefault="00F31C13" w:rsidP="00F31C13">
      <w:pPr>
        <w:ind w:left="720"/>
        <w:jc w:val="both"/>
      </w:pPr>
      <w:r w:rsidRPr="00F31C13">
        <w:t xml:space="preserve">- полуподвал                                                                                                                     - 0,8;              </w:t>
      </w:r>
    </w:p>
    <w:p w:rsidR="00F31C13" w:rsidRPr="00F31C13" w:rsidRDefault="00F31C13" w:rsidP="00F31C13">
      <w:pPr>
        <w:ind w:left="720"/>
        <w:jc w:val="both"/>
      </w:pPr>
      <w:r w:rsidRPr="00F31C13">
        <w:t>- подвал, гараж                                                                                                                 - 0,8;</w:t>
      </w:r>
    </w:p>
    <w:p w:rsidR="00F31C13" w:rsidRPr="00F31C13" w:rsidRDefault="00F31C13" w:rsidP="00F31C13">
      <w:pPr>
        <w:ind w:left="720"/>
        <w:jc w:val="both"/>
      </w:pPr>
      <w:r w:rsidRPr="00F31C13">
        <w:t>- склад, производственные строения (помещения), места общего пользования       - 0,7.</w:t>
      </w:r>
    </w:p>
    <w:p w:rsidR="00F31C13" w:rsidRPr="00F31C13" w:rsidRDefault="00F31C13" w:rsidP="00F31C13">
      <w:pPr>
        <w:ind w:left="720"/>
        <w:jc w:val="both"/>
      </w:pP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4</w:t>
      </w:r>
      <w:proofErr w:type="gramEnd"/>
      <w:r w:rsidRPr="00F31C13">
        <w:t xml:space="preserve"> – коэффициент зонирования:</w:t>
      </w:r>
    </w:p>
    <w:p w:rsidR="00F31C13" w:rsidRPr="00F31C13" w:rsidRDefault="00F31C13" w:rsidP="00F31C13">
      <w:pPr>
        <w:ind w:left="720"/>
        <w:jc w:val="both"/>
      </w:pPr>
      <w:r w:rsidRPr="00F31C13">
        <w:t>- населенные пункты за пределами поселка                                                                 - 1,1;</w:t>
      </w:r>
    </w:p>
    <w:p w:rsidR="00F31C13" w:rsidRPr="00F31C13" w:rsidRDefault="00F31C13" w:rsidP="00F31C13">
      <w:pPr>
        <w:ind w:left="720"/>
        <w:jc w:val="both"/>
      </w:pPr>
      <w:r w:rsidRPr="00F31C13">
        <w:t>- поселок Уренгой                                                                                                            - 1,0;</w:t>
      </w:r>
    </w:p>
    <w:p w:rsidR="00F31C13" w:rsidRPr="00F31C13" w:rsidRDefault="00F31C13" w:rsidP="00F31C13">
      <w:pPr>
        <w:ind w:left="720"/>
        <w:jc w:val="both"/>
      </w:pPr>
    </w:p>
    <w:p w:rsidR="00F31C13" w:rsidRPr="00F31C13" w:rsidRDefault="00F31C13" w:rsidP="00F31C13">
      <w:pPr>
        <w:ind w:left="720"/>
        <w:jc w:val="both"/>
      </w:pPr>
      <w:r w:rsidRPr="00F31C13">
        <w:t>К5 – коэффициент наличия инженерных коммуникаций:</w:t>
      </w:r>
    </w:p>
    <w:p w:rsidR="00F31C13" w:rsidRPr="00F31C13" w:rsidRDefault="00F31C13" w:rsidP="00F31C13">
      <w:pPr>
        <w:ind w:left="720"/>
        <w:jc w:val="both"/>
      </w:pPr>
      <w:r w:rsidRPr="00F31C13">
        <w:t xml:space="preserve">- центральное отопление, водопровод, канализация, горячая вода                            - 1,3;                                         </w:t>
      </w:r>
    </w:p>
    <w:p w:rsidR="00F31C13" w:rsidRPr="00F31C13" w:rsidRDefault="00F31C13" w:rsidP="00F31C13">
      <w:pPr>
        <w:ind w:left="720"/>
        <w:jc w:val="both"/>
      </w:pPr>
      <w:r w:rsidRPr="00F31C13">
        <w:t>- центральное отопление, водопровод, канализация                                                    - 1,2;</w:t>
      </w:r>
    </w:p>
    <w:p w:rsidR="00F31C13" w:rsidRPr="00F31C13" w:rsidRDefault="00F31C13" w:rsidP="00F31C13">
      <w:pPr>
        <w:ind w:left="720"/>
        <w:jc w:val="both"/>
      </w:pPr>
      <w:r w:rsidRPr="00F31C13">
        <w:t>- центральное отопление, водопровод                                                                           - 1,1;</w:t>
      </w:r>
    </w:p>
    <w:p w:rsidR="00F31C13" w:rsidRPr="00F31C13" w:rsidRDefault="00F31C13" w:rsidP="00F31C13">
      <w:pPr>
        <w:ind w:left="720"/>
        <w:jc w:val="both"/>
      </w:pPr>
      <w:r w:rsidRPr="00F31C13">
        <w:t>- центральное отопление                                                                                                 - 1,0;</w:t>
      </w:r>
    </w:p>
    <w:p w:rsidR="00F31C13" w:rsidRPr="00F31C13" w:rsidRDefault="00F31C13" w:rsidP="00F31C13">
      <w:pPr>
        <w:ind w:left="720"/>
        <w:jc w:val="both"/>
      </w:pPr>
      <w:r w:rsidRPr="00F31C13">
        <w:t>- отсутствие коммуникаций                                                                                            - 0,8.</w:t>
      </w:r>
    </w:p>
    <w:p w:rsidR="00F31C13" w:rsidRPr="00F31C13" w:rsidRDefault="00F31C13" w:rsidP="00F31C13">
      <w:pPr>
        <w:ind w:left="24" w:firstLine="720"/>
        <w:jc w:val="both"/>
      </w:pP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6</w:t>
      </w:r>
      <w:proofErr w:type="gramEnd"/>
      <w:r w:rsidRPr="00F31C13">
        <w:t xml:space="preserve"> – коэффициент, учитывающий зону расположения в населенном пункте:</w:t>
      </w:r>
    </w:p>
    <w:p w:rsidR="00F31C13" w:rsidRPr="00F31C13" w:rsidRDefault="00F31C13" w:rsidP="00F31C13">
      <w:pPr>
        <w:ind w:left="720"/>
        <w:jc w:val="both"/>
      </w:pPr>
      <w:r w:rsidRPr="00F31C13">
        <w:t>- центр поселка                                                                                                                 - 1,2;</w:t>
      </w:r>
    </w:p>
    <w:p w:rsidR="00F31C13" w:rsidRPr="00F31C13" w:rsidRDefault="00F31C13" w:rsidP="00F31C13">
      <w:pPr>
        <w:ind w:left="720"/>
        <w:jc w:val="both"/>
      </w:pPr>
      <w:r w:rsidRPr="00F31C13">
        <w:t>- компактные микрорайоны                                                                                            - 1,1;</w:t>
      </w:r>
    </w:p>
    <w:p w:rsidR="00F31C13" w:rsidRPr="00F31C13" w:rsidRDefault="00F31C13" w:rsidP="00F31C13">
      <w:pPr>
        <w:ind w:left="720"/>
        <w:jc w:val="both"/>
      </w:pPr>
      <w:r w:rsidRPr="00F31C13">
        <w:t>- остальные районы поселка                                                                                           - 1,0;</w:t>
      </w:r>
    </w:p>
    <w:p w:rsidR="00F31C13" w:rsidRPr="00F31C13" w:rsidRDefault="00F31C13" w:rsidP="00F31C13">
      <w:pPr>
        <w:ind w:left="720"/>
        <w:jc w:val="both"/>
        <w:rPr>
          <w:bCs/>
          <w:iCs/>
        </w:rPr>
      </w:pPr>
    </w:p>
    <w:p w:rsidR="00F31C13" w:rsidRPr="00F31C13" w:rsidRDefault="00F31C13" w:rsidP="00F31C13">
      <w:pPr>
        <w:ind w:left="720"/>
        <w:jc w:val="both"/>
      </w:pPr>
      <w:r w:rsidRPr="00F31C13">
        <w:t>К</w:t>
      </w:r>
      <w:proofErr w:type="gramStart"/>
      <w:r w:rsidRPr="00F31C13">
        <w:t>7</w:t>
      </w:r>
      <w:proofErr w:type="gramEnd"/>
      <w:r w:rsidRPr="00F31C13">
        <w:t xml:space="preserve"> – коэффициент площади:</w:t>
      </w:r>
    </w:p>
    <w:p w:rsidR="00F31C13" w:rsidRPr="00F31C13" w:rsidRDefault="00F31C13" w:rsidP="00F31C13">
      <w:pPr>
        <w:ind w:left="24" w:firstLine="696"/>
        <w:jc w:val="both"/>
      </w:pPr>
      <w:r w:rsidRPr="00F31C13">
        <w:t xml:space="preserve">- особо малые площади, до 2 </w:t>
      </w:r>
      <w:proofErr w:type="spellStart"/>
      <w:r w:rsidRPr="00F31C13">
        <w:t>кв</w:t>
      </w:r>
      <w:proofErr w:type="gramStart"/>
      <w:r w:rsidRPr="00F31C13">
        <w:t>.м</w:t>
      </w:r>
      <w:proofErr w:type="spellEnd"/>
      <w:proofErr w:type="gramEnd"/>
      <w:r w:rsidRPr="00F31C13">
        <w:t xml:space="preserve"> (под установку банкоматов, терминалов и пр. автоматов)                                                                                                                                     - 3,0;</w:t>
      </w:r>
    </w:p>
    <w:p w:rsidR="00F31C13" w:rsidRPr="00F31C13" w:rsidRDefault="00F31C13" w:rsidP="00F31C13">
      <w:pPr>
        <w:ind w:left="24" w:firstLine="696"/>
        <w:jc w:val="both"/>
      </w:pPr>
      <w:r w:rsidRPr="00F31C13">
        <w:t xml:space="preserve">- площади свыше </w:t>
      </w:r>
      <w:smartTag w:uri="urn:schemas-microsoft-com:office:smarttags" w:element="metricconverter">
        <w:smartTagPr>
          <w:attr w:name="ProductID" w:val="2 кв. метров"/>
        </w:smartTagPr>
        <w:r w:rsidRPr="00F31C13">
          <w:t>2 кв. метров</w:t>
        </w:r>
      </w:smartTag>
      <w:r w:rsidRPr="00F31C13">
        <w:t xml:space="preserve">                                                                                        - 1,0.</w:t>
      </w:r>
    </w:p>
    <w:p w:rsidR="00F31C13" w:rsidRPr="00F31C13" w:rsidRDefault="00F31C13" w:rsidP="00F31C13">
      <w:pPr>
        <w:ind w:left="720"/>
        <w:jc w:val="both"/>
        <w:rPr>
          <w:bCs/>
          <w:iCs/>
        </w:rPr>
      </w:pPr>
    </w:p>
    <w:p w:rsidR="00F31C13" w:rsidRPr="00F31C13" w:rsidRDefault="00F31C13" w:rsidP="00F31C13">
      <w:pPr>
        <w:ind w:left="720"/>
        <w:jc w:val="both"/>
      </w:pPr>
      <w:r w:rsidRPr="00F31C13">
        <w:t>К8 – коэффициент, учитывающий статус арендатора:</w:t>
      </w:r>
    </w:p>
    <w:p w:rsidR="00F31C13" w:rsidRPr="00F31C13" w:rsidRDefault="00F31C13" w:rsidP="00F31C13">
      <w:pPr>
        <w:ind w:left="720"/>
        <w:jc w:val="both"/>
      </w:pPr>
      <w:r w:rsidRPr="00F31C13">
        <w:t>- субъекты малого и среднего предпринимательства &lt;1&gt; в первый год деятельности – 1,0 &lt;2&gt;;</w:t>
      </w:r>
    </w:p>
    <w:p w:rsidR="00F31C13" w:rsidRPr="00F31C13" w:rsidRDefault="00F31C13" w:rsidP="00F31C13">
      <w:pPr>
        <w:ind w:firstLine="720"/>
        <w:jc w:val="both"/>
      </w:pPr>
      <w:r w:rsidRPr="00F31C13">
        <w:t>- субъекты малого и среднего предпринимательства &lt;1&gt; во второй и третий год деятельности – 1,2 &lt;2&gt;;</w:t>
      </w:r>
    </w:p>
    <w:p w:rsidR="00F31C13" w:rsidRPr="00F31C13" w:rsidRDefault="00F31C13" w:rsidP="00F31C13">
      <w:pPr>
        <w:ind w:left="-24" w:firstLine="744"/>
        <w:jc w:val="both"/>
      </w:pPr>
      <w:r w:rsidRPr="00F31C13">
        <w:t>- субъекты малого и среднего предпринимательства &lt;1&gt; с четвертого года деятельности, а также потребительские общества, зарегистрированные в сельских поселениях &lt;3&gt;, - 1,3 &lt;2&gt;;</w:t>
      </w:r>
    </w:p>
    <w:p w:rsidR="00F31C13" w:rsidRPr="00F31C13" w:rsidRDefault="00F31C13" w:rsidP="00F31C13">
      <w:pPr>
        <w:ind w:left="24" w:firstLine="696"/>
        <w:jc w:val="both"/>
        <w:rPr>
          <w:bCs/>
          <w:iCs/>
        </w:rPr>
      </w:pPr>
      <w:r w:rsidRPr="00F31C13">
        <w:rPr>
          <w:bCs/>
          <w:iCs/>
        </w:rPr>
        <w:t>- прочие арендаторы – 1,4.</w:t>
      </w:r>
    </w:p>
    <w:p w:rsidR="00F31C13" w:rsidRPr="00F31C13" w:rsidRDefault="00F31C13" w:rsidP="00F31C13">
      <w:pPr>
        <w:ind w:left="24" w:firstLine="696"/>
        <w:jc w:val="both"/>
        <w:rPr>
          <w:bCs/>
          <w:iCs/>
        </w:rPr>
      </w:pPr>
    </w:p>
    <w:p w:rsidR="00F31C13" w:rsidRPr="00F31C13" w:rsidRDefault="00F31C13" w:rsidP="00F31C13">
      <w:pPr>
        <w:ind w:left="24" w:firstLine="696"/>
        <w:jc w:val="both"/>
        <w:rPr>
          <w:bCs/>
          <w:iCs/>
        </w:rPr>
      </w:pPr>
      <w:proofErr w:type="spellStart"/>
      <w:r w:rsidRPr="00F31C13">
        <w:rPr>
          <w:bCs/>
          <w:iCs/>
        </w:rPr>
        <w:t>Ам</w:t>
      </w:r>
      <w:proofErr w:type="spellEnd"/>
      <w:r w:rsidRPr="00F31C13">
        <w:rPr>
          <w:bCs/>
          <w:iCs/>
        </w:rPr>
        <w:t xml:space="preserve"> – сумма отчисления на амортизацию нежилого фонда. Исчисляется в соответствии с правилами и нормами бухгалтерского законодательства, от балансовой стоимости имущества.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  <w:r w:rsidRPr="00F31C13">
        <w:rPr>
          <w:bCs/>
          <w:iCs/>
        </w:rPr>
        <w:t>Ним - сумма  налога  на имущество. Исчисляется в соответствии с правилами и нормами бухгалтерского законодательства.</w:t>
      </w:r>
    </w:p>
    <w:p w:rsidR="00F31C13" w:rsidRPr="00F31C13" w:rsidRDefault="00F31C13" w:rsidP="00F31C13">
      <w:pPr>
        <w:jc w:val="center"/>
        <w:rPr>
          <w:b/>
          <w:bCs/>
        </w:rPr>
      </w:pPr>
    </w:p>
    <w:p w:rsidR="00F31C13" w:rsidRPr="00F31C13" w:rsidRDefault="00F31C13" w:rsidP="00F31C13">
      <w:pPr>
        <w:ind w:left="216" w:hanging="216"/>
        <w:jc w:val="center"/>
        <w:rPr>
          <w:b/>
          <w:bCs/>
        </w:rPr>
      </w:pPr>
      <w:r w:rsidRPr="00F31C13">
        <w:rPr>
          <w:b/>
          <w:bCs/>
        </w:rPr>
        <w:t>2. Расчет арендной платы за пользование имущественными  комплексами, недвижимым (кроме нежилых строений и помещений) и движимым имуществом</w:t>
      </w:r>
    </w:p>
    <w:p w:rsidR="00F31C13" w:rsidRPr="00F31C13" w:rsidRDefault="00F31C13" w:rsidP="00F31C13">
      <w:pPr>
        <w:jc w:val="center"/>
        <w:rPr>
          <w:b/>
          <w:bCs/>
        </w:rPr>
      </w:pPr>
    </w:p>
    <w:p w:rsidR="00F31C13" w:rsidRPr="00F31C13" w:rsidRDefault="00F31C13" w:rsidP="00F31C13">
      <w:pPr>
        <w:ind w:firstLine="888"/>
        <w:jc w:val="both"/>
        <w:rPr>
          <w:bCs/>
        </w:rPr>
      </w:pPr>
      <w:r w:rsidRPr="00F31C13">
        <w:rPr>
          <w:bCs/>
        </w:rPr>
        <w:t>Расчет годовой арендной платы за пользование имущественными комплексами, недвижимым (кроме нежилых строений и помещений) и движимым имуществом производится в соответствии со следующей формулой:</w:t>
      </w:r>
    </w:p>
    <w:p w:rsidR="00F31C13" w:rsidRPr="00F31C13" w:rsidRDefault="00F31C13" w:rsidP="00F31C13">
      <w:pPr>
        <w:ind w:firstLine="888"/>
        <w:jc w:val="both"/>
        <w:rPr>
          <w:bCs/>
        </w:rPr>
      </w:pPr>
      <w:r w:rsidRPr="00F31C13">
        <w:rPr>
          <w:bCs/>
        </w:rPr>
        <w:lastRenderedPageBreak/>
        <w:t>Ап = (Ср х К</w:t>
      </w:r>
      <w:proofErr w:type="gramStart"/>
      <w:r w:rsidRPr="00F31C13">
        <w:rPr>
          <w:bCs/>
        </w:rPr>
        <w:t>1</w:t>
      </w:r>
      <w:proofErr w:type="gramEnd"/>
      <w:r w:rsidRPr="00F31C13">
        <w:rPr>
          <w:bCs/>
        </w:rPr>
        <w:t xml:space="preserve"> + </w:t>
      </w:r>
      <w:proofErr w:type="spellStart"/>
      <w:r w:rsidRPr="00F31C13">
        <w:rPr>
          <w:bCs/>
        </w:rPr>
        <w:t>Ам</w:t>
      </w:r>
      <w:proofErr w:type="spellEnd"/>
      <w:r w:rsidRPr="00F31C13">
        <w:rPr>
          <w:bCs/>
        </w:rPr>
        <w:t>) х К2+Ним+Нтр,</w:t>
      </w:r>
    </w:p>
    <w:p w:rsidR="00F31C13" w:rsidRPr="00F31C13" w:rsidRDefault="00F31C13" w:rsidP="00F31C13">
      <w:pPr>
        <w:ind w:firstLine="888"/>
        <w:jc w:val="both"/>
        <w:rPr>
          <w:bCs/>
        </w:rPr>
      </w:pPr>
      <w:r w:rsidRPr="00F31C13">
        <w:rPr>
          <w:bCs/>
        </w:rPr>
        <w:t>где:</w:t>
      </w:r>
    </w:p>
    <w:p w:rsidR="00F31C13" w:rsidRPr="00F31C13" w:rsidRDefault="00F31C13" w:rsidP="00F31C13">
      <w:pPr>
        <w:ind w:firstLine="888"/>
        <w:jc w:val="both"/>
        <w:rPr>
          <w:bCs/>
        </w:rPr>
      </w:pPr>
      <w:r w:rsidRPr="00F31C13">
        <w:rPr>
          <w:bCs/>
        </w:rPr>
        <w:t>Ап – арендная плата в месяц;</w:t>
      </w:r>
    </w:p>
    <w:p w:rsidR="00F31C13" w:rsidRPr="00F31C13" w:rsidRDefault="00F31C13" w:rsidP="00F31C13">
      <w:pPr>
        <w:ind w:firstLine="888"/>
        <w:jc w:val="both"/>
        <w:rPr>
          <w:bCs/>
        </w:rPr>
      </w:pPr>
      <w:proofErr w:type="gramStart"/>
      <w:r w:rsidRPr="00F31C13">
        <w:rPr>
          <w:bCs/>
        </w:rPr>
        <w:t>Ср</w:t>
      </w:r>
      <w:proofErr w:type="gramEnd"/>
      <w:r w:rsidRPr="00F31C13">
        <w:rPr>
          <w:bCs/>
        </w:rPr>
        <w:t xml:space="preserve"> – рыночная стоимость имущества. Определяется в соответствии с законодательством об оценочной деятельности;</w:t>
      </w:r>
    </w:p>
    <w:p w:rsidR="00F31C13" w:rsidRPr="00F31C13" w:rsidRDefault="00F31C13" w:rsidP="00F31C13">
      <w:pPr>
        <w:ind w:firstLine="888"/>
        <w:jc w:val="both"/>
        <w:rPr>
          <w:bCs/>
        </w:rPr>
      </w:pPr>
      <w:r w:rsidRPr="00F31C13">
        <w:rPr>
          <w:bCs/>
        </w:rPr>
        <w:t>К</w:t>
      </w:r>
      <w:proofErr w:type="gramStart"/>
      <w:r w:rsidRPr="00F31C13">
        <w:rPr>
          <w:bCs/>
        </w:rPr>
        <w:t>1</w:t>
      </w:r>
      <w:proofErr w:type="gramEnd"/>
      <w:r w:rsidRPr="00F31C13">
        <w:rPr>
          <w:bCs/>
        </w:rPr>
        <w:t xml:space="preserve"> – годовой арендный процент. Значение арендного процента равно одной третьей учетной ставки рефинансирования Центрального банка Российской Федерации на дату заключения договора;</w:t>
      </w:r>
    </w:p>
    <w:p w:rsidR="00F31C13" w:rsidRPr="00F31C13" w:rsidRDefault="00F31C13" w:rsidP="00F31C13">
      <w:pPr>
        <w:ind w:firstLine="840"/>
        <w:jc w:val="both"/>
        <w:rPr>
          <w:bCs/>
        </w:rPr>
      </w:pPr>
      <w:proofErr w:type="spellStart"/>
      <w:r w:rsidRPr="00F31C13">
        <w:rPr>
          <w:bCs/>
        </w:rPr>
        <w:t>Ам</w:t>
      </w:r>
      <w:proofErr w:type="spellEnd"/>
      <w:r w:rsidRPr="00F31C13">
        <w:rPr>
          <w:bCs/>
        </w:rPr>
        <w:t xml:space="preserve"> – годовая сумма амортизации, исчисляемая линейным методом в соответствии с правилами и нормами бухгалтерского законодательства, от рыночной стоимости имущества;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  <w:r w:rsidRPr="00F31C13">
        <w:rPr>
          <w:bCs/>
        </w:rPr>
        <w:t xml:space="preserve">Ним – сумма налога на имущество. Исчисляется </w:t>
      </w:r>
      <w:r w:rsidRPr="00F31C13">
        <w:rPr>
          <w:bCs/>
          <w:iCs/>
        </w:rPr>
        <w:t>в соответствии с правилами и нормами бухгалтерского законодательства;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  <w:proofErr w:type="spellStart"/>
      <w:r w:rsidRPr="00F31C13">
        <w:rPr>
          <w:bCs/>
          <w:iCs/>
        </w:rPr>
        <w:t>Нтр</w:t>
      </w:r>
      <w:proofErr w:type="spellEnd"/>
      <w:r w:rsidRPr="00F31C13">
        <w:rPr>
          <w:bCs/>
          <w:iCs/>
        </w:rPr>
        <w:t xml:space="preserve"> – сумма транспортного налога (используется при расчете арендной платы за аренду транспортных средств и самоходной техники).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  <w:r w:rsidRPr="00F31C13">
        <w:rPr>
          <w:bCs/>
          <w:iCs/>
        </w:rPr>
        <w:t>К</w:t>
      </w:r>
      <w:proofErr w:type="gramStart"/>
      <w:r w:rsidRPr="00F31C13">
        <w:rPr>
          <w:bCs/>
          <w:iCs/>
        </w:rPr>
        <w:t>2</w:t>
      </w:r>
      <w:proofErr w:type="gramEnd"/>
      <w:r w:rsidRPr="00F31C13">
        <w:rPr>
          <w:bCs/>
          <w:iCs/>
        </w:rPr>
        <w:t xml:space="preserve"> – коэффициент, учитывающий статус арендатора:</w:t>
      </w:r>
    </w:p>
    <w:p w:rsidR="00F31C13" w:rsidRPr="00F31C13" w:rsidRDefault="00F31C13" w:rsidP="00F31C13">
      <w:pPr>
        <w:ind w:left="720"/>
        <w:jc w:val="both"/>
      </w:pPr>
      <w:r w:rsidRPr="00F31C13">
        <w:t>- субъекты малого и среднего предпринимательства &lt;1&gt; в первый год деятельности – 1,0 &lt;2&gt;;</w:t>
      </w:r>
    </w:p>
    <w:p w:rsidR="00F31C13" w:rsidRPr="00F31C13" w:rsidRDefault="00F31C13" w:rsidP="00F31C13">
      <w:pPr>
        <w:ind w:firstLine="720"/>
        <w:jc w:val="both"/>
      </w:pPr>
      <w:r w:rsidRPr="00F31C13">
        <w:t>- субъекты малого и среднего предпринимательства &lt;1&gt; во второй и третий год деятельности – 1,2 &lt;2&gt;;</w:t>
      </w:r>
    </w:p>
    <w:p w:rsidR="00F31C13" w:rsidRPr="00F31C13" w:rsidRDefault="00F31C13" w:rsidP="00F31C13">
      <w:pPr>
        <w:ind w:left="-24" w:firstLine="744"/>
        <w:jc w:val="both"/>
      </w:pPr>
      <w:r w:rsidRPr="00F31C13">
        <w:t>- субъекты малого и среднего предпринимательства &lt;1&gt; с четвертого года деятельности, а также потребительские общества, зарегистрированные в сельских поселениях &lt;3&gt;, - 1,3 &lt;2&gt;;</w:t>
      </w:r>
    </w:p>
    <w:p w:rsidR="00F31C13" w:rsidRPr="00F31C13" w:rsidRDefault="00F31C13" w:rsidP="00F31C13">
      <w:pPr>
        <w:ind w:left="24" w:firstLine="696"/>
        <w:jc w:val="both"/>
        <w:rPr>
          <w:bCs/>
          <w:iCs/>
        </w:rPr>
      </w:pPr>
      <w:r w:rsidRPr="00F31C13">
        <w:rPr>
          <w:bCs/>
          <w:iCs/>
        </w:rPr>
        <w:t>- прочие арендаторы – 1,0.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  <w:r w:rsidRPr="00F31C13">
        <w:rPr>
          <w:bCs/>
          <w:iCs/>
        </w:rPr>
        <w:t>------------------------------------------------</w:t>
      </w:r>
    </w:p>
    <w:p w:rsidR="00F31C13" w:rsidRPr="00F31C13" w:rsidRDefault="00F31C13" w:rsidP="00F31C13">
      <w:pPr>
        <w:ind w:left="48" w:firstLine="648"/>
        <w:jc w:val="both"/>
      </w:pPr>
      <w:r w:rsidRPr="00F31C13">
        <w:t>&lt;1&gt; - статус определяется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F31C13" w:rsidRPr="00F31C13" w:rsidRDefault="00F31C13" w:rsidP="00F31C13">
      <w:pPr>
        <w:ind w:left="48" w:firstLine="648"/>
        <w:jc w:val="both"/>
      </w:pPr>
      <w:r w:rsidRPr="00F31C13">
        <w:t xml:space="preserve">&lt;2&gt; - не применяется к субъектам малого и </w:t>
      </w:r>
      <w:proofErr w:type="spellStart"/>
      <w:r w:rsidRPr="00F31C13">
        <w:t>среджнего</w:t>
      </w:r>
      <w:proofErr w:type="spellEnd"/>
      <w:r w:rsidRPr="00F31C13">
        <w:t xml:space="preserve"> предпринимательства, осуществляющим следующие виды деятельности: финансовые страховые услуги; розничная (оптовая) торговля, общественное питание, за исключением потребительских обществ, зарегистрированных в сельских поселениях; услуги адвокатов; нотариат; операции с недвижимостью; производство подакцизных товаров; добыча и реализация углеводородных полезных ископаемых; игорный бизнес;</w:t>
      </w:r>
    </w:p>
    <w:p w:rsidR="00F31C13" w:rsidRPr="00F31C13" w:rsidRDefault="00F31C13" w:rsidP="00F31C13">
      <w:pPr>
        <w:ind w:left="48" w:firstLine="648"/>
        <w:jc w:val="both"/>
      </w:pPr>
      <w:r w:rsidRPr="00F31C13">
        <w:t>&lt;3&gt; - статус определяется в соответствии с Законом Российской Федерации от 19 июня 1992 года № 3085-1 «О потребительской кооперации (потребительских обществах, их союзах) в Российской Федерации»;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  <w:r w:rsidRPr="00F31C13">
        <w:t>&lt;4&gt; - статус определяется в соответствии с Федеральным законом от 29 декабря 2006 года № 264-ФЗ «О развитии сельского хозяйства».</w:t>
      </w:r>
    </w:p>
    <w:p w:rsidR="00F31C13" w:rsidRPr="00F31C13" w:rsidRDefault="00F31C13" w:rsidP="00F31C13">
      <w:pPr>
        <w:ind w:left="48" w:firstLine="648"/>
        <w:jc w:val="both"/>
        <w:rPr>
          <w:bCs/>
          <w:iCs/>
        </w:rPr>
      </w:pPr>
    </w:p>
    <w:p w:rsidR="00F31C13" w:rsidRPr="00F31C13" w:rsidRDefault="00F31C13" w:rsidP="00F31C13">
      <w:pPr>
        <w:ind w:firstLine="888"/>
        <w:jc w:val="both"/>
        <w:rPr>
          <w:bCs/>
        </w:rPr>
      </w:pPr>
    </w:p>
    <w:p w:rsidR="00F31C13" w:rsidRPr="00F31C13" w:rsidRDefault="00F31C13" w:rsidP="00F31C13">
      <w:pPr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both"/>
      </w:pPr>
    </w:p>
    <w:p w:rsidR="00F31C13" w:rsidRPr="00F31C13" w:rsidRDefault="00F31C13" w:rsidP="00F31C13">
      <w:pPr>
        <w:ind w:firstLine="709"/>
        <w:jc w:val="right"/>
      </w:pPr>
      <w:r w:rsidRPr="00F31C13">
        <w:t>Приложение 2</w:t>
      </w:r>
    </w:p>
    <w:p w:rsidR="00F31C13" w:rsidRPr="00F31C13" w:rsidRDefault="00F31C13" w:rsidP="00F31C13">
      <w:pPr>
        <w:ind w:firstLine="709"/>
        <w:jc w:val="right"/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960"/>
        <w:gridCol w:w="140"/>
        <w:gridCol w:w="700"/>
        <w:gridCol w:w="140"/>
        <w:gridCol w:w="700"/>
        <w:gridCol w:w="420"/>
        <w:gridCol w:w="280"/>
        <w:gridCol w:w="560"/>
        <w:gridCol w:w="140"/>
        <w:gridCol w:w="840"/>
        <w:gridCol w:w="560"/>
        <w:gridCol w:w="140"/>
        <w:gridCol w:w="2380"/>
      </w:tblGrid>
      <w:tr w:rsidR="00F31C13" w:rsidRPr="00F31C13" w:rsidTr="00F31C13"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Лист N _1_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Всего листов _1_</w:t>
            </w:r>
          </w:p>
        </w:tc>
      </w:tr>
      <w:tr w:rsidR="00F31C13" w:rsidRPr="00F31C13" w:rsidTr="00F31C13"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1. </w:t>
            </w:r>
            <w:r w:rsidRPr="00F31C13">
              <w:rPr>
                <w:rFonts w:ascii="Arial" w:hAnsi="Arial" w:cs="Arial"/>
                <w:b/>
                <w:bCs/>
                <w:color w:val="26282F"/>
              </w:rPr>
              <w:t>Заявление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Главе Администрации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муниципального образования поселок Уренгой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Якимову О.В.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2.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2.1 Регистрационный N __________________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2.2. количество листов заявления _________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2.3. количество прилагаемых документов 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в том числе оригиналов ______, копий ______, количество листов в оригиналах ______, копиях _______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2.4. подпись ______________________________________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2.5. дата "__" __ ____ г., время __ ч., __ мин.</w:t>
            </w: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3.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Прошу заключить договор аренды в порядке предоставления муниципальной преференции следующего муниципального имущества ______________________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Адрес местонахождения имущества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Цели использования имущества (целевое использование)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Срок аренды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4.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Заявитель: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юридическое лицо, индивидуальный предприниматель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ОГРН: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ИНН: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страна регистрации: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номер регистрации: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"__" _____ _____ </w:t>
            </w:r>
            <w:proofErr w:type="gramStart"/>
            <w:r w:rsidRPr="00F31C13">
              <w:rPr>
                <w:rFonts w:ascii="Arial" w:hAnsi="Arial" w:cs="Arial"/>
              </w:rPr>
              <w:t>г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8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8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5.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Способ представления заявления и иных необходимых документов: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Лично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Почтовым </w:t>
            </w:r>
            <w:r w:rsidRPr="00F31C13">
              <w:rPr>
                <w:rFonts w:ascii="Arial" w:hAnsi="Arial" w:cs="Arial"/>
              </w:rPr>
              <w:lastRenderedPageBreak/>
              <w:t>отправлением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Лично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Почтовым отправлением по адресу: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Способ уведомления о результате предоставления муниципальной услуги: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посредством телефонной связи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посредством электронной почты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7.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F31C13">
              <w:rPr>
                <w:rFonts w:ascii="Arial" w:hAnsi="Arial" w:cs="Arial"/>
              </w:rPr>
              <w:t>л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F31C13">
              <w:rPr>
                <w:rFonts w:ascii="Arial" w:hAnsi="Arial" w:cs="Arial"/>
              </w:rPr>
              <w:t>л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F31C13">
              <w:rPr>
                <w:rFonts w:ascii="Arial" w:hAnsi="Arial" w:cs="Arial"/>
              </w:rPr>
              <w:t>л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F31C13">
              <w:rPr>
                <w:rFonts w:ascii="Arial" w:hAnsi="Arial" w:cs="Arial"/>
              </w:rPr>
              <w:t>л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F31C13">
              <w:rPr>
                <w:rFonts w:ascii="Arial" w:hAnsi="Arial" w:cs="Arial"/>
              </w:rPr>
              <w:t>л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F31C13">
              <w:rPr>
                <w:rFonts w:ascii="Arial" w:hAnsi="Arial" w:cs="Arial"/>
              </w:rPr>
              <w:t>л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</w:tr>
      <w:tr w:rsidR="00F31C13" w:rsidRPr="00F31C13" w:rsidTr="00F31C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9.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Примечание:</w:t>
            </w: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10.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Подпись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Дата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________________________ ______________________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(Подпись) (Инициалы, фамилия)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"__" ___________ ____ </w:t>
            </w:r>
            <w:proofErr w:type="gramStart"/>
            <w:r w:rsidRPr="00F31C13">
              <w:rPr>
                <w:rFonts w:ascii="Arial" w:hAnsi="Arial" w:cs="Arial"/>
              </w:rPr>
              <w:t>г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</w:tr>
      <w:tr w:rsidR="00F31C13" w:rsidRPr="00F31C13" w:rsidTr="00F31C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11.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Подлинность подпис</w:t>
            </w:r>
            <w:proofErr w:type="gramStart"/>
            <w:r w:rsidRPr="00F31C13">
              <w:rPr>
                <w:rFonts w:ascii="Arial" w:hAnsi="Arial" w:cs="Arial"/>
              </w:rPr>
              <w:t>и(</w:t>
            </w:r>
            <w:proofErr w:type="gramEnd"/>
            <w:r w:rsidRPr="00F31C13">
              <w:rPr>
                <w:rFonts w:ascii="Arial" w:hAnsi="Arial" w:cs="Arial"/>
              </w:rPr>
              <w:t>ей) заявителя(ей) свидетельствую: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Дата</w:t>
            </w:r>
          </w:p>
        </w:tc>
      </w:tr>
      <w:tr w:rsidR="00F31C13" w:rsidRPr="00F31C13" w:rsidTr="00F31C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_____________ ________________________________</w:t>
            </w:r>
          </w:p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(Подпись) М.П. (Инициалы, фамилия)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 xml:space="preserve">"__" ___________ ____ </w:t>
            </w:r>
            <w:proofErr w:type="gramStart"/>
            <w:r w:rsidRPr="00F31C13">
              <w:rPr>
                <w:rFonts w:ascii="Arial" w:hAnsi="Arial" w:cs="Arial"/>
              </w:rPr>
              <w:t>г</w:t>
            </w:r>
            <w:proofErr w:type="gramEnd"/>
            <w:r w:rsidRPr="00F31C13">
              <w:rPr>
                <w:rFonts w:ascii="Arial" w:hAnsi="Arial" w:cs="Arial"/>
              </w:rPr>
              <w:t>.</w:t>
            </w:r>
          </w:p>
        </w:tc>
      </w:tr>
      <w:tr w:rsidR="00F31C13" w:rsidRPr="00F31C13" w:rsidTr="00F31C1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12.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C13">
              <w:rPr>
                <w:rFonts w:ascii="Arial" w:hAnsi="Arial" w:cs="Arial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F31C13" w:rsidRPr="00F31C13" w:rsidTr="00F31C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13" w:rsidRPr="00F31C13" w:rsidRDefault="00F31C13" w:rsidP="00F31C13">
            <w:pPr>
              <w:rPr>
                <w:rFonts w:ascii="Arial" w:hAnsi="Arial" w:cs="Arial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3" w:rsidRPr="00F31C13" w:rsidRDefault="00F31C13" w:rsidP="00F31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31C13" w:rsidRPr="00F31C13" w:rsidRDefault="00F31C13" w:rsidP="00F31C13">
      <w:pPr>
        <w:spacing w:line="360" w:lineRule="auto"/>
        <w:ind w:firstLine="54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31C13">
        <w:t>В  соответствии со статьей 9 Федерального закона от 27 июля 2006 года N 152-ФЗ "О персональных данных", даю согласие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 уточнение  (обновление, изменение), извлечение, использование, передачу (распространение,   предоставление,  доступ),  обезличивание, блокирование, удаление, уничтожение, следующих моих персональных данных: фамилия,  имя,  отчество  (в том числе прежние), год</w:t>
      </w:r>
      <w:proofErr w:type="gramEnd"/>
      <w:r w:rsidRPr="00F31C13">
        <w:t xml:space="preserve">, </w:t>
      </w:r>
      <w:proofErr w:type="gramStart"/>
      <w:r w:rsidRPr="00F31C13">
        <w:t>месяц, дата и место рождения; паспортные данные или данные иного документа, удостоверяющего личность и гражданство;  адрес места жительства (место</w:t>
      </w:r>
      <w:proofErr w:type="gramEnd"/>
    </w:p>
    <w:p w:rsidR="00F31C13" w:rsidRPr="00F31C13" w:rsidRDefault="00F31C13" w:rsidP="00F31C13">
      <w:pPr>
        <w:widowControl w:val="0"/>
        <w:autoSpaceDE w:val="0"/>
        <w:autoSpaceDN w:val="0"/>
        <w:adjustRightInd w:val="0"/>
        <w:jc w:val="both"/>
      </w:pPr>
      <w:r w:rsidRPr="00F31C13">
        <w:t>регистрации  и фактический адрес) и дата регистрации по месту жительства или  по  месту пребывания;  номера  телефонов (мобильного и домашнего) и иных сведений, предоставленных  мною  в  целях исполнения муниципальной услуги. Вместе с тем Администрация муниципального образования поселок Уренгой вправе продолжить обработку персональных данных без согласия при наличии оснований, указанных в Федеральном  законе  от  27.07.2006 N 152-ФЗ "О персональных  данных".  Уничтожению  не  подлежат те персональные данные, которые Администрация муниципального образования поселок Уренгой обязана хранить в соответствии с действующим законодательством.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jc w:val="both"/>
      </w:pPr>
    </w:p>
    <w:p w:rsidR="00F31C13" w:rsidRPr="00F31C13" w:rsidRDefault="00F31C13" w:rsidP="00F31C13">
      <w:pPr>
        <w:widowControl w:val="0"/>
        <w:autoSpaceDE w:val="0"/>
        <w:autoSpaceDN w:val="0"/>
        <w:adjustRightInd w:val="0"/>
        <w:jc w:val="both"/>
      </w:pPr>
      <w:r w:rsidRPr="00F31C13">
        <w:t>________________________________________________________________________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jc w:val="center"/>
      </w:pPr>
      <w:r w:rsidRPr="00F31C13">
        <w:t>подпись, инициалы, фамилия</w:t>
      </w:r>
    </w:p>
    <w:p w:rsidR="00F31C13" w:rsidRPr="00F31C13" w:rsidRDefault="00F31C13" w:rsidP="00F31C13">
      <w:pPr>
        <w:widowControl w:val="0"/>
        <w:autoSpaceDE w:val="0"/>
        <w:autoSpaceDN w:val="0"/>
        <w:adjustRightInd w:val="0"/>
        <w:jc w:val="both"/>
      </w:pPr>
    </w:p>
    <w:bookmarkEnd w:id="42"/>
    <w:p w:rsidR="00F31C13" w:rsidRPr="00F31C13" w:rsidRDefault="00F31C13" w:rsidP="00F31C13">
      <w:pPr>
        <w:ind w:firstLine="709"/>
      </w:pPr>
    </w:p>
    <w:p w:rsidR="00F31C13" w:rsidRDefault="00F31C13" w:rsidP="00841834"/>
    <w:p w:rsidR="00F31C13" w:rsidRDefault="00F31C13" w:rsidP="00841834"/>
    <w:p w:rsidR="00F31C13" w:rsidRDefault="00F31C13" w:rsidP="00841834">
      <w:pPr>
        <w:rPr>
          <w:color w:val="000000"/>
        </w:rPr>
      </w:pPr>
    </w:p>
    <w:sectPr w:rsidR="00F31C13" w:rsidSect="00D102FF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5F" w:rsidRDefault="00900B5F">
      <w:r>
        <w:separator/>
      </w:r>
    </w:p>
  </w:endnote>
  <w:endnote w:type="continuationSeparator" w:id="0">
    <w:p w:rsidR="00900B5F" w:rsidRDefault="0090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FB52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06B" w:rsidRDefault="0052606B" w:rsidP="003672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3672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5F" w:rsidRDefault="00900B5F">
      <w:r>
        <w:separator/>
      </w:r>
    </w:p>
  </w:footnote>
  <w:footnote w:type="continuationSeparator" w:id="0">
    <w:p w:rsidR="00900B5F" w:rsidRDefault="0090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FB521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06B" w:rsidRDefault="0052606B" w:rsidP="003672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E37B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57F"/>
    <w:multiLevelType w:val="hybridMultilevel"/>
    <w:tmpl w:val="2122752C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74492"/>
    <w:multiLevelType w:val="multilevel"/>
    <w:tmpl w:val="854EA1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600"/>
      </w:pPr>
    </w:lvl>
    <w:lvl w:ilvl="2">
      <w:start w:val="7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51573E6E"/>
    <w:multiLevelType w:val="hybridMultilevel"/>
    <w:tmpl w:val="9F8E8B22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7AAD"/>
    <w:multiLevelType w:val="hybridMultilevel"/>
    <w:tmpl w:val="D78A877A"/>
    <w:lvl w:ilvl="0" w:tplc="1FEC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D"/>
    <w:rsid w:val="00002401"/>
    <w:rsid w:val="00003D97"/>
    <w:rsid w:val="000110AB"/>
    <w:rsid w:val="00017235"/>
    <w:rsid w:val="0002279B"/>
    <w:rsid w:val="00030749"/>
    <w:rsid w:val="00035E9E"/>
    <w:rsid w:val="000361E6"/>
    <w:rsid w:val="00036983"/>
    <w:rsid w:val="00037573"/>
    <w:rsid w:val="000415CD"/>
    <w:rsid w:val="000443DE"/>
    <w:rsid w:val="000452C4"/>
    <w:rsid w:val="00055A69"/>
    <w:rsid w:val="00056DA4"/>
    <w:rsid w:val="00060F75"/>
    <w:rsid w:val="0007781C"/>
    <w:rsid w:val="00085DF7"/>
    <w:rsid w:val="000879DF"/>
    <w:rsid w:val="000923AB"/>
    <w:rsid w:val="00092A50"/>
    <w:rsid w:val="00095A3D"/>
    <w:rsid w:val="000B29B5"/>
    <w:rsid w:val="000B2E4C"/>
    <w:rsid w:val="000B34E2"/>
    <w:rsid w:val="000B755D"/>
    <w:rsid w:val="000C4EB1"/>
    <w:rsid w:val="000C7722"/>
    <w:rsid w:val="000D2360"/>
    <w:rsid w:val="000D32F2"/>
    <w:rsid w:val="000E1B2A"/>
    <w:rsid w:val="000E244A"/>
    <w:rsid w:val="000E7F11"/>
    <w:rsid w:val="000F01CA"/>
    <w:rsid w:val="000F08EA"/>
    <w:rsid w:val="000F0C81"/>
    <w:rsid w:val="000F4BE3"/>
    <w:rsid w:val="000F68B9"/>
    <w:rsid w:val="000F78B4"/>
    <w:rsid w:val="00114367"/>
    <w:rsid w:val="00123EB3"/>
    <w:rsid w:val="0012495C"/>
    <w:rsid w:val="00127E80"/>
    <w:rsid w:val="00131FF1"/>
    <w:rsid w:val="00135415"/>
    <w:rsid w:val="00150C23"/>
    <w:rsid w:val="001511A6"/>
    <w:rsid w:val="00167B8F"/>
    <w:rsid w:val="00167E9C"/>
    <w:rsid w:val="00170165"/>
    <w:rsid w:val="001921C5"/>
    <w:rsid w:val="001A0EA8"/>
    <w:rsid w:val="001A17A2"/>
    <w:rsid w:val="001B2A2E"/>
    <w:rsid w:val="001C129A"/>
    <w:rsid w:val="001C26B2"/>
    <w:rsid w:val="001C2CA6"/>
    <w:rsid w:val="001C3A8A"/>
    <w:rsid w:val="001C5849"/>
    <w:rsid w:val="001D267C"/>
    <w:rsid w:val="001D2A08"/>
    <w:rsid w:val="001D5EE1"/>
    <w:rsid w:val="001D7262"/>
    <w:rsid w:val="001E505C"/>
    <w:rsid w:val="001E7D44"/>
    <w:rsid w:val="00207C5A"/>
    <w:rsid w:val="00210749"/>
    <w:rsid w:val="00210D63"/>
    <w:rsid w:val="0021597D"/>
    <w:rsid w:val="002200EC"/>
    <w:rsid w:val="002269BF"/>
    <w:rsid w:val="00232F78"/>
    <w:rsid w:val="00234633"/>
    <w:rsid w:val="00242A45"/>
    <w:rsid w:val="002431FC"/>
    <w:rsid w:val="0025127A"/>
    <w:rsid w:val="00252D24"/>
    <w:rsid w:val="0025516E"/>
    <w:rsid w:val="0026330C"/>
    <w:rsid w:val="0026441D"/>
    <w:rsid w:val="002709C8"/>
    <w:rsid w:val="002750A9"/>
    <w:rsid w:val="002770FD"/>
    <w:rsid w:val="00280739"/>
    <w:rsid w:val="00280EB1"/>
    <w:rsid w:val="002857B6"/>
    <w:rsid w:val="002939DB"/>
    <w:rsid w:val="002A305B"/>
    <w:rsid w:val="002A30B0"/>
    <w:rsid w:val="002A70ED"/>
    <w:rsid w:val="002B2314"/>
    <w:rsid w:val="002B26C5"/>
    <w:rsid w:val="002C3271"/>
    <w:rsid w:val="002C348A"/>
    <w:rsid w:val="002C541D"/>
    <w:rsid w:val="002C56D7"/>
    <w:rsid w:val="002C5DFC"/>
    <w:rsid w:val="002C5F5C"/>
    <w:rsid w:val="002D31F5"/>
    <w:rsid w:val="002E553E"/>
    <w:rsid w:val="002E73CA"/>
    <w:rsid w:val="002F6481"/>
    <w:rsid w:val="00307AD0"/>
    <w:rsid w:val="003120C9"/>
    <w:rsid w:val="00313BCD"/>
    <w:rsid w:val="003162FF"/>
    <w:rsid w:val="00317BC8"/>
    <w:rsid w:val="003229A4"/>
    <w:rsid w:val="00323231"/>
    <w:rsid w:val="00331AC0"/>
    <w:rsid w:val="00343F41"/>
    <w:rsid w:val="00346CF9"/>
    <w:rsid w:val="00347904"/>
    <w:rsid w:val="00347F9C"/>
    <w:rsid w:val="003548D6"/>
    <w:rsid w:val="003672EE"/>
    <w:rsid w:val="003724C7"/>
    <w:rsid w:val="003759D8"/>
    <w:rsid w:val="00377DF3"/>
    <w:rsid w:val="00390393"/>
    <w:rsid w:val="00394253"/>
    <w:rsid w:val="00396515"/>
    <w:rsid w:val="003A0DE4"/>
    <w:rsid w:val="003A22EC"/>
    <w:rsid w:val="003A67E4"/>
    <w:rsid w:val="003B7AA8"/>
    <w:rsid w:val="003C55EE"/>
    <w:rsid w:val="003C7CF7"/>
    <w:rsid w:val="003D1F05"/>
    <w:rsid w:val="003D2187"/>
    <w:rsid w:val="003D3490"/>
    <w:rsid w:val="003D6508"/>
    <w:rsid w:val="003D6CDD"/>
    <w:rsid w:val="003D7009"/>
    <w:rsid w:val="003E17A8"/>
    <w:rsid w:val="003E3F87"/>
    <w:rsid w:val="003E6184"/>
    <w:rsid w:val="003F164B"/>
    <w:rsid w:val="003F3F6A"/>
    <w:rsid w:val="003F60EA"/>
    <w:rsid w:val="004052C7"/>
    <w:rsid w:val="004106BB"/>
    <w:rsid w:val="004127B9"/>
    <w:rsid w:val="00413AFC"/>
    <w:rsid w:val="004149BA"/>
    <w:rsid w:val="004201BA"/>
    <w:rsid w:val="004225DB"/>
    <w:rsid w:val="004238E5"/>
    <w:rsid w:val="00426043"/>
    <w:rsid w:val="00436A7E"/>
    <w:rsid w:val="004431F6"/>
    <w:rsid w:val="00444C62"/>
    <w:rsid w:val="00446F6A"/>
    <w:rsid w:val="00446FE2"/>
    <w:rsid w:val="00447358"/>
    <w:rsid w:val="00455839"/>
    <w:rsid w:val="004568D7"/>
    <w:rsid w:val="00460DA1"/>
    <w:rsid w:val="0046111F"/>
    <w:rsid w:val="0047025A"/>
    <w:rsid w:val="00471BFE"/>
    <w:rsid w:val="00477A27"/>
    <w:rsid w:val="00483AA6"/>
    <w:rsid w:val="00496DD5"/>
    <w:rsid w:val="004A0D9E"/>
    <w:rsid w:val="004B298A"/>
    <w:rsid w:val="004D30FC"/>
    <w:rsid w:val="004E61C0"/>
    <w:rsid w:val="004F3844"/>
    <w:rsid w:val="004F44AE"/>
    <w:rsid w:val="004F4A73"/>
    <w:rsid w:val="004F7FAE"/>
    <w:rsid w:val="00500FC9"/>
    <w:rsid w:val="005027E7"/>
    <w:rsid w:val="00504B01"/>
    <w:rsid w:val="0051484E"/>
    <w:rsid w:val="0051715C"/>
    <w:rsid w:val="005255F6"/>
    <w:rsid w:val="0052606B"/>
    <w:rsid w:val="0052609D"/>
    <w:rsid w:val="005366DE"/>
    <w:rsid w:val="00540013"/>
    <w:rsid w:val="00543002"/>
    <w:rsid w:val="00544717"/>
    <w:rsid w:val="00547048"/>
    <w:rsid w:val="005477C6"/>
    <w:rsid w:val="00562242"/>
    <w:rsid w:val="00562B52"/>
    <w:rsid w:val="0056358D"/>
    <w:rsid w:val="00564EF9"/>
    <w:rsid w:val="00576FA0"/>
    <w:rsid w:val="00581150"/>
    <w:rsid w:val="005845BC"/>
    <w:rsid w:val="005879EE"/>
    <w:rsid w:val="00593570"/>
    <w:rsid w:val="00596687"/>
    <w:rsid w:val="00596D81"/>
    <w:rsid w:val="005A4A43"/>
    <w:rsid w:val="005A7028"/>
    <w:rsid w:val="005B4B66"/>
    <w:rsid w:val="005C036E"/>
    <w:rsid w:val="005C4051"/>
    <w:rsid w:val="005C654F"/>
    <w:rsid w:val="005D2D27"/>
    <w:rsid w:val="005E2E74"/>
    <w:rsid w:val="005F7C65"/>
    <w:rsid w:val="00600BF8"/>
    <w:rsid w:val="006060C5"/>
    <w:rsid w:val="0061160A"/>
    <w:rsid w:val="006161F2"/>
    <w:rsid w:val="00626658"/>
    <w:rsid w:val="00631B84"/>
    <w:rsid w:val="00633AE1"/>
    <w:rsid w:val="00634227"/>
    <w:rsid w:val="00645C9B"/>
    <w:rsid w:val="00647BEB"/>
    <w:rsid w:val="00654474"/>
    <w:rsid w:val="00655EA2"/>
    <w:rsid w:val="006569A1"/>
    <w:rsid w:val="00661E6B"/>
    <w:rsid w:val="006633B1"/>
    <w:rsid w:val="0067661A"/>
    <w:rsid w:val="006772CB"/>
    <w:rsid w:val="00677B06"/>
    <w:rsid w:val="00681A87"/>
    <w:rsid w:val="00684347"/>
    <w:rsid w:val="00685151"/>
    <w:rsid w:val="006A4740"/>
    <w:rsid w:val="006A4F20"/>
    <w:rsid w:val="006B4C01"/>
    <w:rsid w:val="006C48BE"/>
    <w:rsid w:val="006C505A"/>
    <w:rsid w:val="006C6D23"/>
    <w:rsid w:val="006D320E"/>
    <w:rsid w:val="006D621A"/>
    <w:rsid w:val="006F1E03"/>
    <w:rsid w:val="006F26F8"/>
    <w:rsid w:val="006F2B25"/>
    <w:rsid w:val="006F505B"/>
    <w:rsid w:val="00700C12"/>
    <w:rsid w:val="00713972"/>
    <w:rsid w:val="0071531B"/>
    <w:rsid w:val="0072460D"/>
    <w:rsid w:val="00727E17"/>
    <w:rsid w:val="0073320C"/>
    <w:rsid w:val="00744026"/>
    <w:rsid w:val="00746A5C"/>
    <w:rsid w:val="00753A4E"/>
    <w:rsid w:val="0076027B"/>
    <w:rsid w:val="00763727"/>
    <w:rsid w:val="00766379"/>
    <w:rsid w:val="00775CBA"/>
    <w:rsid w:val="007772BC"/>
    <w:rsid w:val="00782813"/>
    <w:rsid w:val="0078310E"/>
    <w:rsid w:val="00785666"/>
    <w:rsid w:val="007871AD"/>
    <w:rsid w:val="007A2CA1"/>
    <w:rsid w:val="007B6ED5"/>
    <w:rsid w:val="007C44FF"/>
    <w:rsid w:val="007D4CC4"/>
    <w:rsid w:val="007E0B6A"/>
    <w:rsid w:val="007E1DB9"/>
    <w:rsid w:val="007E22D0"/>
    <w:rsid w:val="007F48DC"/>
    <w:rsid w:val="0080079F"/>
    <w:rsid w:val="008137E0"/>
    <w:rsid w:val="008146CD"/>
    <w:rsid w:val="008155D3"/>
    <w:rsid w:val="00817F93"/>
    <w:rsid w:val="0082295C"/>
    <w:rsid w:val="00822A69"/>
    <w:rsid w:val="00825711"/>
    <w:rsid w:val="00826DD3"/>
    <w:rsid w:val="008341B6"/>
    <w:rsid w:val="00836BFA"/>
    <w:rsid w:val="008408ED"/>
    <w:rsid w:val="00841834"/>
    <w:rsid w:val="00844B89"/>
    <w:rsid w:val="00845CB9"/>
    <w:rsid w:val="008508E4"/>
    <w:rsid w:val="0085652D"/>
    <w:rsid w:val="00867AA0"/>
    <w:rsid w:val="00871AA4"/>
    <w:rsid w:val="00882B8C"/>
    <w:rsid w:val="0088451A"/>
    <w:rsid w:val="008A4166"/>
    <w:rsid w:val="008B30E0"/>
    <w:rsid w:val="008B520F"/>
    <w:rsid w:val="008B5A6E"/>
    <w:rsid w:val="008C3B99"/>
    <w:rsid w:val="008D1F5A"/>
    <w:rsid w:val="008E5C24"/>
    <w:rsid w:val="008E6196"/>
    <w:rsid w:val="008E6BCA"/>
    <w:rsid w:val="008F687C"/>
    <w:rsid w:val="008F7DC2"/>
    <w:rsid w:val="00900B5F"/>
    <w:rsid w:val="009015FA"/>
    <w:rsid w:val="00910B3B"/>
    <w:rsid w:val="00921E58"/>
    <w:rsid w:val="00925C6B"/>
    <w:rsid w:val="00925DCA"/>
    <w:rsid w:val="00933773"/>
    <w:rsid w:val="00940F09"/>
    <w:rsid w:val="00956CE0"/>
    <w:rsid w:val="009623DC"/>
    <w:rsid w:val="00977205"/>
    <w:rsid w:val="00985534"/>
    <w:rsid w:val="009860E2"/>
    <w:rsid w:val="00986FB2"/>
    <w:rsid w:val="009876B0"/>
    <w:rsid w:val="009A2655"/>
    <w:rsid w:val="009A5A3B"/>
    <w:rsid w:val="009B044F"/>
    <w:rsid w:val="009B3644"/>
    <w:rsid w:val="009B6C1B"/>
    <w:rsid w:val="009C3BF3"/>
    <w:rsid w:val="009C4F48"/>
    <w:rsid w:val="009D005D"/>
    <w:rsid w:val="009D1D10"/>
    <w:rsid w:val="009D2753"/>
    <w:rsid w:val="009D5998"/>
    <w:rsid w:val="009D6677"/>
    <w:rsid w:val="009E03A0"/>
    <w:rsid w:val="009E4119"/>
    <w:rsid w:val="009F42EC"/>
    <w:rsid w:val="009F7AD2"/>
    <w:rsid w:val="009F7DFC"/>
    <w:rsid w:val="00A029C2"/>
    <w:rsid w:val="00A03BFD"/>
    <w:rsid w:val="00A04DBD"/>
    <w:rsid w:val="00A11F5A"/>
    <w:rsid w:val="00A13F3C"/>
    <w:rsid w:val="00A14EED"/>
    <w:rsid w:val="00A21B02"/>
    <w:rsid w:val="00A221D0"/>
    <w:rsid w:val="00A23200"/>
    <w:rsid w:val="00A246F0"/>
    <w:rsid w:val="00A33C63"/>
    <w:rsid w:val="00A41659"/>
    <w:rsid w:val="00A433DC"/>
    <w:rsid w:val="00A44F2E"/>
    <w:rsid w:val="00A46890"/>
    <w:rsid w:val="00A52B49"/>
    <w:rsid w:val="00A53FC2"/>
    <w:rsid w:val="00A55F6A"/>
    <w:rsid w:val="00A61E64"/>
    <w:rsid w:val="00A632AD"/>
    <w:rsid w:val="00A63E3B"/>
    <w:rsid w:val="00A66FDE"/>
    <w:rsid w:val="00A707E0"/>
    <w:rsid w:val="00A80018"/>
    <w:rsid w:val="00A81F3D"/>
    <w:rsid w:val="00A96EBE"/>
    <w:rsid w:val="00AA09AB"/>
    <w:rsid w:val="00AA6D74"/>
    <w:rsid w:val="00AB0AF6"/>
    <w:rsid w:val="00AB2E75"/>
    <w:rsid w:val="00AB36A8"/>
    <w:rsid w:val="00AC0261"/>
    <w:rsid w:val="00AC7475"/>
    <w:rsid w:val="00AD15DA"/>
    <w:rsid w:val="00AD5761"/>
    <w:rsid w:val="00AE2D82"/>
    <w:rsid w:val="00AE4488"/>
    <w:rsid w:val="00AE5C75"/>
    <w:rsid w:val="00AF0F87"/>
    <w:rsid w:val="00AF102B"/>
    <w:rsid w:val="00AF2057"/>
    <w:rsid w:val="00AF59D2"/>
    <w:rsid w:val="00B00B2D"/>
    <w:rsid w:val="00B109F9"/>
    <w:rsid w:val="00B11AC3"/>
    <w:rsid w:val="00B24C9B"/>
    <w:rsid w:val="00B2627C"/>
    <w:rsid w:val="00B42586"/>
    <w:rsid w:val="00B44EA2"/>
    <w:rsid w:val="00B46C39"/>
    <w:rsid w:val="00B54704"/>
    <w:rsid w:val="00B67928"/>
    <w:rsid w:val="00B7532A"/>
    <w:rsid w:val="00B76855"/>
    <w:rsid w:val="00B773B9"/>
    <w:rsid w:val="00B86B1E"/>
    <w:rsid w:val="00B872A3"/>
    <w:rsid w:val="00B9429C"/>
    <w:rsid w:val="00B975B2"/>
    <w:rsid w:val="00BA3E17"/>
    <w:rsid w:val="00BB0134"/>
    <w:rsid w:val="00BB1221"/>
    <w:rsid w:val="00BB71A3"/>
    <w:rsid w:val="00BC3E92"/>
    <w:rsid w:val="00BD1603"/>
    <w:rsid w:val="00BD3AD4"/>
    <w:rsid w:val="00BD4BF3"/>
    <w:rsid w:val="00BD51D0"/>
    <w:rsid w:val="00BE2A07"/>
    <w:rsid w:val="00BE3240"/>
    <w:rsid w:val="00BF09C0"/>
    <w:rsid w:val="00BF0DC5"/>
    <w:rsid w:val="00BF3D44"/>
    <w:rsid w:val="00C04403"/>
    <w:rsid w:val="00C1453B"/>
    <w:rsid w:val="00C21CCA"/>
    <w:rsid w:val="00C23B92"/>
    <w:rsid w:val="00C24BC6"/>
    <w:rsid w:val="00C2556A"/>
    <w:rsid w:val="00C3080E"/>
    <w:rsid w:val="00C3148C"/>
    <w:rsid w:val="00C31D4B"/>
    <w:rsid w:val="00C36FCB"/>
    <w:rsid w:val="00C4175E"/>
    <w:rsid w:val="00C56403"/>
    <w:rsid w:val="00C6003E"/>
    <w:rsid w:val="00C60A72"/>
    <w:rsid w:val="00C667D1"/>
    <w:rsid w:val="00C712F0"/>
    <w:rsid w:val="00C7332F"/>
    <w:rsid w:val="00C951B4"/>
    <w:rsid w:val="00CA1141"/>
    <w:rsid w:val="00CA13FB"/>
    <w:rsid w:val="00CA15B6"/>
    <w:rsid w:val="00CA3960"/>
    <w:rsid w:val="00CB0DEE"/>
    <w:rsid w:val="00CB64D9"/>
    <w:rsid w:val="00CC5242"/>
    <w:rsid w:val="00CC55BA"/>
    <w:rsid w:val="00CC6628"/>
    <w:rsid w:val="00CC786E"/>
    <w:rsid w:val="00CD3996"/>
    <w:rsid w:val="00CE3031"/>
    <w:rsid w:val="00CE67B8"/>
    <w:rsid w:val="00D0169E"/>
    <w:rsid w:val="00D028D5"/>
    <w:rsid w:val="00D07A7C"/>
    <w:rsid w:val="00D102FF"/>
    <w:rsid w:val="00D145B0"/>
    <w:rsid w:val="00D17D06"/>
    <w:rsid w:val="00D20FF1"/>
    <w:rsid w:val="00D23D72"/>
    <w:rsid w:val="00D26E70"/>
    <w:rsid w:val="00D31671"/>
    <w:rsid w:val="00D34786"/>
    <w:rsid w:val="00D47FDE"/>
    <w:rsid w:val="00D5082B"/>
    <w:rsid w:val="00D63A76"/>
    <w:rsid w:val="00D64834"/>
    <w:rsid w:val="00D85393"/>
    <w:rsid w:val="00D95605"/>
    <w:rsid w:val="00D958BD"/>
    <w:rsid w:val="00D97FB0"/>
    <w:rsid w:val="00DA0734"/>
    <w:rsid w:val="00DA2CA2"/>
    <w:rsid w:val="00DA33A5"/>
    <w:rsid w:val="00DB15DD"/>
    <w:rsid w:val="00DB1CA0"/>
    <w:rsid w:val="00DC33A7"/>
    <w:rsid w:val="00DC5BA9"/>
    <w:rsid w:val="00DD27F3"/>
    <w:rsid w:val="00DE05A1"/>
    <w:rsid w:val="00DF2AC1"/>
    <w:rsid w:val="00E0127C"/>
    <w:rsid w:val="00E025B9"/>
    <w:rsid w:val="00E11AF2"/>
    <w:rsid w:val="00E17B57"/>
    <w:rsid w:val="00E17DD8"/>
    <w:rsid w:val="00E23405"/>
    <w:rsid w:val="00E25E24"/>
    <w:rsid w:val="00E35A93"/>
    <w:rsid w:val="00E37B3D"/>
    <w:rsid w:val="00E429BF"/>
    <w:rsid w:val="00E54D8E"/>
    <w:rsid w:val="00E55C79"/>
    <w:rsid w:val="00E603D5"/>
    <w:rsid w:val="00E65A9C"/>
    <w:rsid w:val="00E70091"/>
    <w:rsid w:val="00E7367F"/>
    <w:rsid w:val="00E760D1"/>
    <w:rsid w:val="00E8700C"/>
    <w:rsid w:val="00E917E9"/>
    <w:rsid w:val="00E94CC7"/>
    <w:rsid w:val="00EA21AF"/>
    <w:rsid w:val="00EA3EAA"/>
    <w:rsid w:val="00EB146C"/>
    <w:rsid w:val="00EB2CA3"/>
    <w:rsid w:val="00EB77A2"/>
    <w:rsid w:val="00EC5D41"/>
    <w:rsid w:val="00ED2323"/>
    <w:rsid w:val="00ED3979"/>
    <w:rsid w:val="00ED533E"/>
    <w:rsid w:val="00EE35BA"/>
    <w:rsid w:val="00EE55EB"/>
    <w:rsid w:val="00EE66E6"/>
    <w:rsid w:val="00EF02AF"/>
    <w:rsid w:val="00EF0CA3"/>
    <w:rsid w:val="00EF1CF0"/>
    <w:rsid w:val="00F060CE"/>
    <w:rsid w:val="00F11EF2"/>
    <w:rsid w:val="00F13BA1"/>
    <w:rsid w:val="00F31C13"/>
    <w:rsid w:val="00F32EB6"/>
    <w:rsid w:val="00F460F9"/>
    <w:rsid w:val="00F46732"/>
    <w:rsid w:val="00F52817"/>
    <w:rsid w:val="00F55185"/>
    <w:rsid w:val="00F64A97"/>
    <w:rsid w:val="00F80F85"/>
    <w:rsid w:val="00F85A19"/>
    <w:rsid w:val="00F85CB6"/>
    <w:rsid w:val="00F87587"/>
    <w:rsid w:val="00F93C20"/>
    <w:rsid w:val="00F9496D"/>
    <w:rsid w:val="00FA08B4"/>
    <w:rsid w:val="00FA5991"/>
    <w:rsid w:val="00FB322E"/>
    <w:rsid w:val="00FB521D"/>
    <w:rsid w:val="00FB7E7A"/>
    <w:rsid w:val="00FC2F21"/>
    <w:rsid w:val="00FE5F21"/>
    <w:rsid w:val="00FF1EBB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3E1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63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76637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66379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ind w:right="29"/>
      <w:jc w:val="both"/>
    </w:pPr>
    <w:rPr>
      <w:sz w:val="28"/>
      <w:szCs w:val="20"/>
    </w:rPr>
  </w:style>
  <w:style w:type="paragraph" w:customStyle="1" w:styleId="ConsNormal">
    <w:name w:val="ConsNormal"/>
    <w:rsid w:val="007663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rsid w:val="003672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72EE"/>
  </w:style>
  <w:style w:type="paragraph" w:styleId="a7">
    <w:name w:val="Balloon Text"/>
    <w:basedOn w:val="a"/>
    <w:semiHidden/>
    <w:rsid w:val="00F467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2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Бородинский"/>
    <w:basedOn w:val="a"/>
    <w:rsid w:val="00ED2323"/>
    <w:pPr>
      <w:ind w:firstLine="709"/>
      <w:jc w:val="both"/>
    </w:pPr>
    <w:rPr>
      <w:rFonts w:cs="Arial"/>
    </w:rPr>
  </w:style>
  <w:style w:type="paragraph" w:styleId="aa">
    <w:name w:val="Normal (Web)"/>
    <w:basedOn w:val="a"/>
    <w:rsid w:val="00ED2323"/>
    <w:pPr>
      <w:spacing w:before="100" w:beforeAutospacing="1" w:after="100" w:afterAutospacing="1"/>
    </w:pPr>
  </w:style>
  <w:style w:type="paragraph" w:styleId="ab">
    <w:name w:val="Title"/>
    <w:basedOn w:val="a"/>
    <w:link w:val="ac"/>
    <w:uiPriority w:val="99"/>
    <w:qFormat/>
    <w:rsid w:val="00BA3E17"/>
    <w:pPr>
      <w:jc w:val="center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1D2A08"/>
    <w:rPr>
      <w:rFonts w:ascii="Arial" w:hAnsi="Arial" w:cs="Arial"/>
      <w:b/>
      <w:bCs/>
      <w:sz w:val="22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1D2A08"/>
    <w:rPr>
      <w:rFonts w:ascii="Arial" w:hAnsi="Arial" w:cs="Arial"/>
      <w:b/>
      <w:bCs/>
      <w:sz w:val="24"/>
      <w:szCs w:val="24"/>
    </w:rPr>
  </w:style>
  <w:style w:type="paragraph" w:styleId="ad">
    <w:name w:val="Body Text Indent"/>
    <w:basedOn w:val="a"/>
    <w:link w:val="ae"/>
    <w:rsid w:val="00CD3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D3996"/>
    <w:rPr>
      <w:sz w:val="24"/>
      <w:szCs w:val="24"/>
    </w:rPr>
  </w:style>
  <w:style w:type="paragraph" w:customStyle="1" w:styleId="ConsTitle">
    <w:name w:val="ConsTitle"/>
    <w:rsid w:val="00CB0D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">
    <w:name w:val="Текст постановления"/>
    <w:basedOn w:val="a"/>
    <w:rsid w:val="00CB0DEE"/>
    <w:pPr>
      <w:ind w:firstLine="709"/>
    </w:pPr>
    <w:rPr>
      <w:szCs w:val="20"/>
    </w:rPr>
  </w:style>
  <w:style w:type="character" w:customStyle="1" w:styleId="10">
    <w:name w:val="Заголовок 1 Знак"/>
    <w:basedOn w:val="a0"/>
    <w:link w:val="1"/>
    <w:rsid w:val="00F3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3E1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63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76637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66379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ind w:right="29"/>
      <w:jc w:val="both"/>
    </w:pPr>
    <w:rPr>
      <w:sz w:val="28"/>
      <w:szCs w:val="20"/>
    </w:rPr>
  </w:style>
  <w:style w:type="paragraph" w:customStyle="1" w:styleId="ConsNormal">
    <w:name w:val="ConsNormal"/>
    <w:rsid w:val="007663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rsid w:val="003672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72EE"/>
  </w:style>
  <w:style w:type="paragraph" w:styleId="a7">
    <w:name w:val="Balloon Text"/>
    <w:basedOn w:val="a"/>
    <w:semiHidden/>
    <w:rsid w:val="00F467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2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Бородинский"/>
    <w:basedOn w:val="a"/>
    <w:rsid w:val="00ED2323"/>
    <w:pPr>
      <w:ind w:firstLine="709"/>
      <w:jc w:val="both"/>
    </w:pPr>
    <w:rPr>
      <w:rFonts w:cs="Arial"/>
    </w:rPr>
  </w:style>
  <w:style w:type="paragraph" w:styleId="aa">
    <w:name w:val="Normal (Web)"/>
    <w:basedOn w:val="a"/>
    <w:rsid w:val="00ED2323"/>
    <w:pPr>
      <w:spacing w:before="100" w:beforeAutospacing="1" w:after="100" w:afterAutospacing="1"/>
    </w:pPr>
  </w:style>
  <w:style w:type="paragraph" w:styleId="ab">
    <w:name w:val="Title"/>
    <w:basedOn w:val="a"/>
    <w:link w:val="ac"/>
    <w:uiPriority w:val="99"/>
    <w:qFormat/>
    <w:rsid w:val="00BA3E17"/>
    <w:pPr>
      <w:jc w:val="center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1D2A08"/>
    <w:rPr>
      <w:rFonts w:ascii="Arial" w:hAnsi="Arial" w:cs="Arial"/>
      <w:b/>
      <w:bCs/>
      <w:sz w:val="22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1D2A08"/>
    <w:rPr>
      <w:rFonts w:ascii="Arial" w:hAnsi="Arial" w:cs="Arial"/>
      <w:b/>
      <w:bCs/>
      <w:sz w:val="24"/>
      <w:szCs w:val="24"/>
    </w:rPr>
  </w:style>
  <w:style w:type="paragraph" w:styleId="ad">
    <w:name w:val="Body Text Indent"/>
    <w:basedOn w:val="a"/>
    <w:link w:val="ae"/>
    <w:rsid w:val="00CD3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D3996"/>
    <w:rPr>
      <w:sz w:val="24"/>
      <w:szCs w:val="24"/>
    </w:rPr>
  </w:style>
  <w:style w:type="paragraph" w:customStyle="1" w:styleId="ConsTitle">
    <w:name w:val="ConsTitle"/>
    <w:rsid w:val="00CB0D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">
    <w:name w:val="Текст постановления"/>
    <w:basedOn w:val="a"/>
    <w:rsid w:val="00CB0DEE"/>
    <w:pPr>
      <w:ind w:firstLine="709"/>
    </w:pPr>
    <w:rPr>
      <w:szCs w:val="20"/>
    </w:rPr>
  </w:style>
  <w:style w:type="character" w:customStyle="1" w:styleId="10">
    <w:name w:val="Заголовок 1 Знак"/>
    <w:basedOn w:val="a0"/>
    <w:link w:val="1"/>
    <w:rsid w:val="00F3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hyperlink" Target="garantf1://12048517.171/" TargetMode="External"/><Relationship Id="rId18" Type="http://schemas.openxmlformats.org/officeDocument/2006/relationships/hyperlink" Target="garantf1://12048517.0/" TargetMode="External"/><Relationship Id="rId26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garantf1://12048517.0/" TargetMode="External"/><Relationship Id="rId34" Type="http://schemas.openxmlformats.org/officeDocument/2006/relationships/hyperlink" Target="garantf1://12048517.2001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2073365.0/" TargetMode="External"/><Relationship Id="rId17" Type="http://schemas.openxmlformats.org/officeDocument/2006/relationships/hyperlink" Target="garantf1://12073365.0/" TargetMode="External"/><Relationship Id="rId25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33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38" Type="http://schemas.openxmlformats.org/officeDocument/2006/relationships/hyperlink" Target="garantf1://11801341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3365.1000/" TargetMode="External"/><Relationship Id="rId20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29" Type="http://schemas.openxmlformats.org/officeDocument/2006/relationships/hyperlink" Target="garantf1://12048517.23010234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3365.1000/" TargetMode="External"/><Relationship Id="rId24" Type="http://schemas.openxmlformats.org/officeDocument/2006/relationships/hyperlink" Target="garantf1://12048517.0/" TargetMode="External"/><Relationship Id="rId32" Type="http://schemas.openxmlformats.org/officeDocument/2006/relationships/hyperlink" Target="garantf1://12048517.200102/" TargetMode="External"/><Relationship Id="rId37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12509.0/" TargetMode="External"/><Relationship Id="rId23" Type="http://schemas.openxmlformats.org/officeDocument/2006/relationships/hyperlink" Target="garantf1://12048517.500/" TargetMode="External"/><Relationship Id="rId28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36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10" Type="http://schemas.openxmlformats.org/officeDocument/2006/relationships/hyperlink" Target="garantf1://12048517.0/" TargetMode="External"/><Relationship Id="rId19" Type="http://schemas.openxmlformats.org/officeDocument/2006/relationships/hyperlink" Target="garantf1://12048517.0/" TargetMode="External"/><Relationship Id="rId31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garantf1://12048517.19/" TargetMode="External"/><Relationship Id="rId22" Type="http://schemas.openxmlformats.org/officeDocument/2006/relationships/hyperlink" Target="http://docs.cntd.ru/document/902111239" TargetMode="External"/><Relationship Id="rId27" Type="http://schemas.openxmlformats.org/officeDocument/2006/relationships/hyperlink" Target="garantf1://12048517.23010231/" TargetMode="External"/><Relationship Id="rId30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35" Type="http://schemas.openxmlformats.org/officeDocument/2006/relationships/hyperlink" Target="file:///\\Adm56\&#1086;&#1073;&#1084;&#1077;&#1085;\&#1055;&#1088;&#1099;&#1090;&#1082;&#1086;&#1074;&#1072;\&#1055;&#1088;&#1080;&#1083;.%20&#1082;%20&#1056;&#1077;&#1096;&#1077;&#1085;&#1080;&#1102;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4129</Words>
  <Characters>34087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ADM08</cp:lastModifiedBy>
  <cp:revision>2</cp:revision>
  <cp:lastPrinted>2013-12-03T09:46:00Z</cp:lastPrinted>
  <dcterms:created xsi:type="dcterms:W3CDTF">2017-02-07T03:32:00Z</dcterms:created>
  <dcterms:modified xsi:type="dcterms:W3CDTF">2017-02-07T03:32:00Z</dcterms:modified>
</cp:coreProperties>
</file>