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14" w:rsidRDefault="00E10714" w:rsidP="00F71CD3">
      <w:pPr>
        <w:pStyle w:val="ConsPlusNormal"/>
        <w:ind w:left="5670"/>
      </w:pPr>
      <w:bookmarkStart w:id="0" w:name="_GoBack"/>
      <w:bookmarkEnd w:id="0"/>
      <w:r>
        <w:t>Утверждено</w:t>
      </w:r>
    </w:p>
    <w:p w:rsidR="00E10714" w:rsidRDefault="007A4172" w:rsidP="00F71CD3">
      <w:pPr>
        <w:pStyle w:val="ConsPlusNormal"/>
        <w:ind w:left="5670"/>
      </w:pPr>
      <w:r>
        <w:t>постановлением Администрации</w:t>
      </w:r>
    </w:p>
    <w:p w:rsidR="007A4172" w:rsidRDefault="007A4172" w:rsidP="00F71CD3">
      <w:pPr>
        <w:pStyle w:val="ConsPlusNormal"/>
        <w:ind w:left="5670"/>
      </w:pPr>
      <w:r>
        <w:t xml:space="preserve">от </w:t>
      </w:r>
      <w:r w:rsidR="00C36F6C">
        <w:t xml:space="preserve">20 октября 2015 года </w:t>
      </w:r>
      <w:r>
        <w:t xml:space="preserve"> № </w:t>
      </w:r>
      <w:r w:rsidR="00C36F6C">
        <w:t>148</w:t>
      </w:r>
    </w:p>
    <w:p w:rsidR="00F71CD3" w:rsidRDefault="00F71CD3" w:rsidP="007A4172">
      <w:pPr>
        <w:pStyle w:val="ConsPlusNormal"/>
      </w:pPr>
    </w:p>
    <w:p w:rsidR="00E10714" w:rsidRDefault="00E10714">
      <w:pPr>
        <w:pStyle w:val="ConsPlusNormal"/>
        <w:ind w:firstLine="540"/>
        <w:jc w:val="both"/>
      </w:pPr>
    </w:p>
    <w:p w:rsidR="00E10714" w:rsidRDefault="00E10714">
      <w:pPr>
        <w:pStyle w:val="ConsPlusTitle"/>
        <w:jc w:val="center"/>
      </w:pPr>
      <w:bookmarkStart w:id="1" w:name="P32"/>
      <w:bookmarkEnd w:id="1"/>
      <w:r>
        <w:t>ПОЛОЖЕНИЕ</w:t>
      </w:r>
    </w:p>
    <w:p w:rsidR="00E10714" w:rsidRDefault="00E10714">
      <w:pPr>
        <w:pStyle w:val="ConsPlusTitle"/>
        <w:jc w:val="center"/>
      </w:pPr>
      <w:r>
        <w:t>О ПОДДЕРЖАНИИ ОБЩЕСТВЕННОГО ПОРЯДКА</w:t>
      </w:r>
    </w:p>
    <w:p w:rsidR="00E10714" w:rsidRDefault="00E10714">
      <w:pPr>
        <w:pStyle w:val="ConsPlusTitle"/>
        <w:jc w:val="center"/>
      </w:pPr>
      <w:r>
        <w:t>ПРИ ЧРЕЗВЫЧАЙНЫХ СИТУАЦИЯХ НА ТЕРРИТОРИИ</w:t>
      </w:r>
    </w:p>
    <w:p w:rsidR="00E10714" w:rsidRDefault="00E10714">
      <w:pPr>
        <w:pStyle w:val="ConsPlusTitle"/>
        <w:jc w:val="center"/>
      </w:pPr>
      <w:r>
        <w:t>МУНИЦИПАЛЬН</w:t>
      </w:r>
      <w:r w:rsidR="00F71CD3">
        <w:t>ОГО ОБРАЗОВАНИЯ ПОСЁЛОК УРЕНГОЙ</w:t>
      </w:r>
    </w:p>
    <w:p w:rsidR="00E10714" w:rsidRDefault="00E10714">
      <w:pPr>
        <w:pStyle w:val="ConsPlusNormal"/>
        <w:ind w:firstLine="540"/>
        <w:jc w:val="both"/>
      </w:pPr>
    </w:p>
    <w:p w:rsidR="00E10714" w:rsidRDefault="00E10714">
      <w:pPr>
        <w:pStyle w:val="ConsPlusNormal"/>
        <w:jc w:val="center"/>
      </w:pPr>
      <w:r>
        <w:t>I. ОБЩИЕ ПОЛОЖЕНИЯ</w:t>
      </w:r>
    </w:p>
    <w:p w:rsidR="00E10714" w:rsidRDefault="00E10714">
      <w:pPr>
        <w:pStyle w:val="ConsPlusNormal"/>
        <w:ind w:firstLine="540"/>
        <w:jc w:val="both"/>
      </w:pPr>
    </w:p>
    <w:p w:rsidR="00E10714" w:rsidRDefault="00E10714">
      <w:pPr>
        <w:pStyle w:val="ConsPlusNormal"/>
        <w:ind w:firstLine="540"/>
        <w:jc w:val="both"/>
      </w:pPr>
      <w:r>
        <w:t>1.1. Настоящее Положение определяет порядок организации мероприятий, направленных на поддержание общественного порядка при угрозе и возникновении чрезвычайных ситуаций природного и техногенного характера (далее - ЧС) на территории муниципальн</w:t>
      </w:r>
      <w:r w:rsidR="00F71CD3">
        <w:t>ого образования посёлок Уренгой</w:t>
      </w:r>
      <w:r>
        <w:t>.</w:t>
      </w:r>
    </w:p>
    <w:p w:rsidR="00E10714" w:rsidRDefault="00E10714">
      <w:pPr>
        <w:pStyle w:val="ConsPlusNormal"/>
        <w:ind w:firstLine="540"/>
        <w:jc w:val="both"/>
      </w:pPr>
      <w:r>
        <w:t>1.2. Поддержание общественного порядка при возникновении ЧС на территории муниципальн</w:t>
      </w:r>
      <w:r w:rsidR="00F71CD3">
        <w:t>ого образования посёлок Уренгой</w:t>
      </w:r>
      <w:r>
        <w:t xml:space="preserve"> (далее - муниципальное образование) осуществляется в соответствии с решением Комиссии по предупреждению и ликвидации последствий чрезвычайных ситуаций и обеспечению пожарной безопасности в муниципаль</w:t>
      </w:r>
      <w:r w:rsidR="00F71CD3">
        <w:t>ном образовании посёлок Уренгой</w:t>
      </w:r>
      <w:r>
        <w:t xml:space="preserve"> (далее - КЧС и ОПБ города), в целях обеспечения общественной безопасности, обеспечения охраны материальных и культурных ценностей.</w:t>
      </w:r>
    </w:p>
    <w:p w:rsidR="00E10714" w:rsidRDefault="00E10714">
      <w:pPr>
        <w:pStyle w:val="ConsPlusNormal"/>
        <w:ind w:firstLine="540"/>
        <w:jc w:val="both"/>
      </w:pPr>
      <w:r>
        <w:t>1.3. Организация и выполнение мероприятий по поддержанию общественного порядка в условиях ЧС осуществляется службой охраны общественного порядка муниципальн</w:t>
      </w:r>
      <w:r w:rsidR="00F71CD3">
        <w:t>ого образования посёлок Уренгой</w:t>
      </w:r>
      <w:r>
        <w:t xml:space="preserve"> (далее - служба ООП).</w:t>
      </w:r>
    </w:p>
    <w:p w:rsidR="00E10714" w:rsidRDefault="00E10714">
      <w:pPr>
        <w:pStyle w:val="ConsPlusNormal"/>
        <w:ind w:firstLine="540"/>
        <w:jc w:val="both"/>
      </w:pPr>
      <w:r>
        <w:t xml:space="preserve">1.4. Правовой основой деятельности службы ООП при выполнении мероприятий по поддержанию общественного порядка в условиях ЧС являются </w:t>
      </w:r>
      <w:hyperlink r:id="rId6" w:history="1">
        <w:r w:rsidRPr="00081FD4">
          <w:t>Конституция</w:t>
        </w:r>
      </w:hyperlink>
      <w:r>
        <w:t xml:space="preserve"> Российской Федерации, федеральные конституционные законы, правовые акты Президента Российской Федерации и Правительства Российской Федерации, законодательные и иные нормативные правовые акты Российской Федерации, законодательные и иные нормативные правовые акты Ямало-Ненецкого автономного округа, нормативные правовые акты органов местного самоуправления муниципального образования, принятые в пределах его компетенции, нормативные правовые акты МВД России, а также настоящее Положение.</w:t>
      </w:r>
    </w:p>
    <w:p w:rsidR="00E10714" w:rsidRDefault="00E10714">
      <w:pPr>
        <w:pStyle w:val="ConsPlusNormal"/>
        <w:ind w:firstLine="540"/>
        <w:jc w:val="both"/>
      </w:pPr>
      <w:r>
        <w:t>1.5. Координация действий службы ООП по поддержанию общественного порядка в условиях ЧС</w:t>
      </w:r>
      <w:r w:rsidR="00081FD4">
        <w:t xml:space="preserve"> осуществляется КЧС и ОПБ посёлка</w:t>
      </w:r>
      <w:r>
        <w:t>.</w:t>
      </w:r>
    </w:p>
    <w:p w:rsidR="00E10714" w:rsidRDefault="00E10714">
      <w:pPr>
        <w:pStyle w:val="ConsPlusNormal"/>
        <w:jc w:val="center"/>
      </w:pPr>
    </w:p>
    <w:p w:rsidR="00E10714" w:rsidRDefault="00E10714">
      <w:pPr>
        <w:pStyle w:val="ConsPlusNormal"/>
        <w:jc w:val="center"/>
      </w:pPr>
      <w:r>
        <w:t>II. ОСНОВНЫЕ ЗАДАЧИ СЛУЖБЫ ООП</w:t>
      </w:r>
    </w:p>
    <w:p w:rsidR="00E10714" w:rsidRDefault="00E10714">
      <w:pPr>
        <w:pStyle w:val="ConsPlusNormal"/>
        <w:jc w:val="center"/>
      </w:pPr>
      <w:r>
        <w:t>ПО ПОДДЕРЖАНИЮ ОБЩЕСТВЕННОГО ПОРЯДКА</w:t>
      </w:r>
    </w:p>
    <w:p w:rsidR="00E10714" w:rsidRDefault="00E10714">
      <w:pPr>
        <w:pStyle w:val="ConsPlusNormal"/>
        <w:jc w:val="center"/>
      </w:pPr>
    </w:p>
    <w:p w:rsidR="00E10714" w:rsidRDefault="00E10714">
      <w:pPr>
        <w:pStyle w:val="ConsPlusNormal"/>
        <w:ind w:firstLine="540"/>
        <w:jc w:val="both"/>
      </w:pPr>
      <w:r>
        <w:t>2.1. Основными задачами службы ООП по поддержанию общественного порядка при угрозе и возникновении ЧС на территории муниципального образования являются:</w:t>
      </w:r>
    </w:p>
    <w:p w:rsidR="00E10714" w:rsidRDefault="00E10714">
      <w:pPr>
        <w:pStyle w:val="ConsPlusNormal"/>
        <w:ind w:firstLine="540"/>
        <w:jc w:val="both"/>
      </w:pPr>
      <w:r>
        <w:t>2.1.1. Восстановление и охрана общественного порядка и обеспечение общественной безопасности.</w:t>
      </w:r>
    </w:p>
    <w:p w:rsidR="00E10714" w:rsidRDefault="00E10714">
      <w:pPr>
        <w:pStyle w:val="ConsPlusNormal"/>
        <w:ind w:firstLine="540"/>
        <w:jc w:val="both"/>
      </w:pPr>
      <w:r>
        <w:t>2.1.2. Охрана объектов, материальных и культурных ценностей.</w:t>
      </w:r>
    </w:p>
    <w:p w:rsidR="00E10714" w:rsidRDefault="00E10714">
      <w:pPr>
        <w:pStyle w:val="ConsPlusNormal"/>
        <w:ind w:firstLine="540"/>
        <w:jc w:val="both"/>
      </w:pPr>
      <w:r>
        <w:t>2.1.3. Обеспечение безопасности дорожного движения на территории муниципального образования.</w:t>
      </w:r>
    </w:p>
    <w:p w:rsidR="00E10714" w:rsidRDefault="00E10714">
      <w:pPr>
        <w:pStyle w:val="ConsPlusNormal"/>
        <w:ind w:firstLine="540"/>
        <w:jc w:val="both"/>
      </w:pPr>
    </w:p>
    <w:p w:rsidR="00E10714" w:rsidRDefault="00E10714">
      <w:pPr>
        <w:pStyle w:val="ConsPlusNormal"/>
        <w:jc w:val="center"/>
      </w:pPr>
      <w:r>
        <w:t>III. ОСНОВНЫЕ ФУНКЦИИ, ВЫПОЛНЯЕМЫЕ</w:t>
      </w:r>
    </w:p>
    <w:p w:rsidR="00E10714" w:rsidRDefault="00E10714">
      <w:pPr>
        <w:pStyle w:val="ConsPlusNormal"/>
        <w:jc w:val="center"/>
      </w:pPr>
      <w:r>
        <w:t>СЛУЖБОЙ ООП ПО ПОДДЕРЖАНИЮ ОБЩЕСТВЕННОГО ПОРЯДКА</w:t>
      </w:r>
    </w:p>
    <w:p w:rsidR="00E10714" w:rsidRDefault="00E10714">
      <w:pPr>
        <w:pStyle w:val="ConsPlusNormal"/>
        <w:ind w:firstLine="540"/>
        <w:jc w:val="both"/>
      </w:pPr>
      <w:r>
        <w:t>3.1. В режиме повседневной деятельности:</w:t>
      </w:r>
    </w:p>
    <w:p w:rsidR="00E10714" w:rsidRDefault="00E10714">
      <w:pPr>
        <w:pStyle w:val="ConsPlusNormal"/>
        <w:ind w:firstLine="540"/>
        <w:jc w:val="both"/>
      </w:pPr>
      <w:r>
        <w:lastRenderedPageBreak/>
        <w:t>3.1.1. Разработка, корректировка и согласование в установленном порядке плана действий по предупреждению и ликвидации чрезвычайных ситуаций.</w:t>
      </w:r>
    </w:p>
    <w:p w:rsidR="00E10714" w:rsidRDefault="00E10714">
      <w:pPr>
        <w:pStyle w:val="ConsPlusNormal"/>
        <w:ind w:firstLine="540"/>
        <w:jc w:val="both"/>
      </w:pPr>
      <w:r>
        <w:t>3.1.2. Создание и поддержание в готовности пунктов управления, системы оповещения и связи.</w:t>
      </w:r>
    </w:p>
    <w:p w:rsidR="00E10714" w:rsidRDefault="00E10714">
      <w:pPr>
        <w:pStyle w:val="ConsPlusNormal"/>
        <w:ind w:firstLine="540"/>
        <w:jc w:val="both"/>
      </w:pPr>
      <w:r>
        <w:t>3.1.3. Подготовка и поддержание в готовности органов управления, сил и средств службы для действий при ликвидации ЧС.</w:t>
      </w:r>
    </w:p>
    <w:p w:rsidR="00E10714" w:rsidRDefault="00E10714">
      <w:pPr>
        <w:pStyle w:val="ConsPlusNormal"/>
        <w:ind w:firstLine="540"/>
        <w:jc w:val="both"/>
      </w:pPr>
      <w:r>
        <w:t>3.1.4. Выявление в процессе оперативно-служебной деятельности источников опасности и прогнозирование обстановки в случае возникновения ЧС.</w:t>
      </w:r>
    </w:p>
    <w:p w:rsidR="00E10714" w:rsidRDefault="00E10714">
      <w:pPr>
        <w:pStyle w:val="ConsPlusNormal"/>
        <w:ind w:firstLine="540"/>
        <w:jc w:val="both"/>
      </w:pPr>
      <w:r>
        <w:t>3.1.5. Разработка мероприятий по охране общественного порядка, обеспечению общественной безопасности, сохранности материальных и культурных ценностей при возникновении ЧС.</w:t>
      </w:r>
    </w:p>
    <w:p w:rsidR="00E10714" w:rsidRDefault="00E10714">
      <w:pPr>
        <w:pStyle w:val="ConsPlusNormal"/>
        <w:ind w:firstLine="540"/>
        <w:jc w:val="both"/>
      </w:pPr>
      <w:r>
        <w:t>3.1.6. Обеспечение профессиональной и иных видов подготовки личного состава службы ООП к действиям в условиях ЧС.</w:t>
      </w:r>
    </w:p>
    <w:p w:rsidR="00E10714" w:rsidRDefault="00E10714">
      <w:pPr>
        <w:pStyle w:val="ConsPlusNormal"/>
        <w:ind w:firstLine="540"/>
        <w:jc w:val="both"/>
      </w:pPr>
      <w:r>
        <w:t>3.2. В режиме повышенной готовности:</w:t>
      </w:r>
    </w:p>
    <w:p w:rsidR="00E10714" w:rsidRDefault="00E10714">
      <w:pPr>
        <w:pStyle w:val="ConsPlusNormal"/>
        <w:ind w:firstLine="540"/>
        <w:jc w:val="both"/>
      </w:pPr>
      <w:r>
        <w:t>3.2.1. Приведение органов управления, сил и средств службы ООП в соответствующую степень готовности.</w:t>
      </w:r>
    </w:p>
    <w:p w:rsidR="00E10714" w:rsidRDefault="00E10714">
      <w:pPr>
        <w:pStyle w:val="ConsPlusNormal"/>
        <w:ind w:firstLine="540"/>
        <w:jc w:val="both"/>
      </w:pPr>
      <w:r>
        <w:t>3.2.2. Сбор и оценка информации о возможной ЧС, уточнение планов и расчетов.</w:t>
      </w:r>
    </w:p>
    <w:p w:rsidR="00E10714" w:rsidRDefault="00E10714">
      <w:pPr>
        <w:pStyle w:val="ConsPlusNormal"/>
        <w:ind w:firstLine="540"/>
        <w:jc w:val="both"/>
      </w:pPr>
      <w:r>
        <w:t>3.2.3. Принятие мер по обеспечению жизнедеятельности личного состава в условиях ЧС, решение вопроса о переводе личного состава на особый режим работы.</w:t>
      </w:r>
    </w:p>
    <w:p w:rsidR="00E10714" w:rsidRDefault="00E10714">
      <w:pPr>
        <w:pStyle w:val="ConsPlusNormal"/>
        <w:ind w:firstLine="540"/>
        <w:jc w:val="both"/>
      </w:pPr>
      <w:r>
        <w:t>3.3. В режиме чрезвычайной ситуации:</w:t>
      </w:r>
    </w:p>
    <w:p w:rsidR="00E10714" w:rsidRDefault="00E10714">
      <w:pPr>
        <w:pStyle w:val="ConsPlusNormal"/>
        <w:ind w:firstLine="540"/>
        <w:jc w:val="both"/>
      </w:pPr>
      <w:r>
        <w:t>3.3.1. Приведение органов управления, сил и средств службы ООП в соответствующую степень готовности.</w:t>
      </w:r>
    </w:p>
    <w:p w:rsidR="00E10714" w:rsidRDefault="00E10714">
      <w:pPr>
        <w:pStyle w:val="ConsPlusNormal"/>
        <w:ind w:firstLine="540"/>
        <w:jc w:val="both"/>
      </w:pPr>
      <w:r>
        <w:t>3.3.2. Сбор и оценка информации о ЧС, уточнение планов и расчетов.</w:t>
      </w:r>
    </w:p>
    <w:p w:rsidR="00E10714" w:rsidRDefault="00E10714">
      <w:pPr>
        <w:pStyle w:val="ConsPlusNormal"/>
        <w:ind w:firstLine="540"/>
        <w:jc w:val="both"/>
      </w:pPr>
      <w:r>
        <w:t>3.3.3. Постановка задач руководителям подразделений, выдвижение сил и средств службы в зону ЧС.</w:t>
      </w:r>
    </w:p>
    <w:p w:rsidR="00E10714" w:rsidRDefault="00E10714">
      <w:pPr>
        <w:pStyle w:val="ConsPlusNormal"/>
        <w:ind w:firstLine="540"/>
        <w:jc w:val="both"/>
      </w:pPr>
      <w:r>
        <w:t>3.3.4. Руководство силами и средствами службы при выполнении задач в зоне ЧС - охрана общественного порядка и обеспечение безопасности дорожного движения, на охраняемых объектах, на маршрутах эвакуации, охрана материальных и культурных ценностей.</w:t>
      </w:r>
    </w:p>
    <w:p w:rsidR="00E10714" w:rsidRDefault="00E10714">
      <w:pPr>
        <w:pStyle w:val="ConsPlusNormal"/>
        <w:ind w:firstLine="540"/>
        <w:jc w:val="both"/>
      </w:pPr>
      <w:r>
        <w:t>3.3.5. Участие в проведении в установленном порядке профилактических и оперативно-поисковых мероприятий, выполнение которых необходимо в сложившейся обстановке, а также - в предупреждении, пресечении и раскрытии преступлений, розыске лиц, совершивших преступления.</w:t>
      </w:r>
    </w:p>
    <w:p w:rsidR="00E10714" w:rsidRDefault="00E10714">
      <w:pPr>
        <w:pStyle w:val="ConsPlusNormal"/>
        <w:ind w:firstLine="540"/>
        <w:jc w:val="both"/>
      </w:pPr>
      <w:r>
        <w:t>3.3.6. Разработка и проведение мероприятий по предупреждению и пресечению массовых беспорядков, паники среди населения, распространению ложных и провокационных слухов.</w:t>
      </w:r>
    </w:p>
    <w:p w:rsidR="00E10714" w:rsidRDefault="00E10714">
      <w:pPr>
        <w:pStyle w:val="ConsPlusNormal"/>
        <w:ind w:firstLine="540"/>
        <w:jc w:val="both"/>
      </w:pPr>
      <w:r>
        <w:t>3.3.7. Обеспечение общественного порядка и общественной безопасности, безопасности дорожного движения в зонах ЧС при проведении аварийно-спасательных и других неотложных работ, а также при выводе из этих зон (очагов) пострадавших, на маршрутах выдвижения сил и средств службы.</w:t>
      </w:r>
    </w:p>
    <w:p w:rsidR="00E10714" w:rsidRDefault="00E10714">
      <w:pPr>
        <w:pStyle w:val="ConsPlusNormal"/>
        <w:ind w:firstLine="540"/>
        <w:jc w:val="both"/>
      </w:pPr>
      <w:r>
        <w:t>3.3.8. Осуществление пропускного режима, выполнение должностными лицами и гражданами правил карантина.</w:t>
      </w:r>
    </w:p>
    <w:p w:rsidR="00E10714" w:rsidRDefault="00E10714">
      <w:pPr>
        <w:pStyle w:val="ConsPlusNormal"/>
        <w:ind w:firstLine="540"/>
        <w:jc w:val="both"/>
      </w:pPr>
      <w:r>
        <w:t>3.3.9. Оказание помощи при вывозе погибших и эвакуации пострадавших людей в медицинские и другие пункты.</w:t>
      </w:r>
    </w:p>
    <w:p w:rsidR="00E10714" w:rsidRDefault="00E10714">
      <w:pPr>
        <w:pStyle w:val="ConsPlusNormal"/>
        <w:ind w:firstLine="540"/>
        <w:jc w:val="both"/>
      </w:pPr>
      <w:r>
        <w:t xml:space="preserve">3.3.10. Содействие органам местного </w:t>
      </w:r>
      <w:r w:rsidR="000428AB">
        <w:t>самоуправления посёлка Уренгой</w:t>
      </w:r>
      <w:r>
        <w:t xml:space="preserve"> в привлечении населения, использовании транспортных и иных средств для проведения эвакуации, аварийно-спасательных и других неотложных работ.</w:t>
      </w:r>
    </w:p>
    <w:p w:rsidR="00E10714" w:rsidRDefault="00E10714">
      <w:pPr>
        <w:pStyle w:val="ConsPlusNormal"/>
        <w:ind w:firstLine="540"/>
        <w:jc w:val="both"/>
      </w:pPr>
      <w:r>
        <w:t>3.3.11. Ограничение или запрещение дорожного движения на разрушенных и опасных для движения участках улиц и дорог, организация установки необходимых технических средств обеспечения дорожного движения.</w:t>
      </w:r>
    </w:p>
    <w:p w:rsidR="00E10714" w:rsidRDefault="00E10714">
      <w:pPr>
        <w:pStyle w:val="ConsPlusNormal"/>
        <w:ind w:firstLine="540"/>
        <w:jc w:val="both"/>
      </w:pPr>
      <w:r>
        <w:t xml:space="preserve">3.3.12. Контроль за техническим состоянием автотранспортных средств, предназначенных для перевозки людей и грузов при эвакуационных и других </w:t>
      </w:r>
      <w:r>
        <w:lastRenderedPageBreak/>
        <w:t>мероприятиях.</w:t>
      </w:r>
    </w:p>
    <w:p w:rsidR="00E10714" w:rsidRDefault="00E10714">
      <w:pPr>
        <w:pStyle w:val="ConsPlusNormal"/>
        <w:ind w:firstLine="540"/>
        <w:jc w:val="both"/>
      </w:pPr>
      <w:r>
        <w:t>3.3.13. Развертывание контрольно-пропускных пунктов и постов ДПС, организация их работы на автомобильных дорогах.</w:t>
      </w:r>
    </w:p>
    <w:p w:rsidR="00E10714" w:rsidRDefault="00E10714">
      <w:pPr>
        <w:pStyle w:val="ConsPlusNormal"/>
        <w:ind w:firstLine="540"/>
        <w:jc w:val="both"/>
      </w:pPr>
      <w:r>
        <w:t>3.3.14. Организация и выполнение мероприятий по защите личного состава службы от опасностей, возникающих при ЧС.</w:t>
      </w:r>
    </w:p>
    <w:p w:rsidR="00E10714" w:rsidRDefault="00E10714">
      <w:pPr>
        <w:pStyle w:val="ConsPlusNormal"/>
        <w:ind w:firstLine="540"/>
        <w:jc w:val="both"/>
      </w:pPr>
      <w:r>
        <w:t>3.3.15. Обеспечение мероприятий по учету потерь населения совместно с органами записи актов гражданского состояния, органами местного самоуправления и медицинскими учреждениями, а также участие в установлении личности погибших и пострадавших.</w:t>
      </w:r>
    </w:p>
    <w:p w:rsidR="00E10714" w:rsidRDefault="00E10714">
      <w:pPr>
        <w:pStyle w:val="ConsPlusNormal"/>
        <w:ind w:firstLine="540"/>
        <w:jc w:val="both"/>
      </w:pPr>
    </w:p>
    <w:p w:rsidR="00E10714" w:rsidRDefault="00E10714">
      <w:pPr>
        <w:pStyle w:val="ConsPlusNormal"/>
        <w:jc w:val="center"/>
      </w:pPr>
      <w:r>
        <w:t>IV. ОРГАНИЗАЦИЯ И ОБЕСПЕЧЕНИЕ СЛУЖБЫ ООП</w:t>
      </w:r>
    </w:p>
    <w:p w:rsidR="00E10714" w:rsidRDefault="00E10714">
      <w:pPr>
        <w:pStyle w:val="ConsPlusNormal"/>
        <w:ind w:firstLine="540"/>
        <w:jc w:val="both"/>
      </w:pPr>
    </w:p>
    <w:p w:rsidR="00E10714" w:rsidRDefault="00E10714">
      <w:pPr>
        <w:pStyle w:val="ConsPlusNormal"/>
        <w:ind w:firstLine="540"/>
        <w:jc w:val="both"/>
      </w:pPr>
      <w:r>
        <w:t>4.1. Общее руководство службой ООП осуществляет начальни</w:t>
      </w:r>
      <w:r w:rsidR="0058775F">
        <w:t xml:space="preserve">к отдела </w:t>
      </w:r>
      <w:r w:rsidR="0062410E">
        <w:t>полиции по посёлку Уренгой ОМВД России по Пуровскому району</w:t>
      </w:r>
      <w:r w:rsidR="007D1783">
        <w:t xml:space="preserve"> (далее - ОМВД)</w:t>
      </w:r>
      <w:r>
        <w:t>.</w:t>
      </w:r>
    </w:p>
    <w:p w:rsidR="00E10714" w:rsidRDefault="00E10714">
      <w:pPr>
        <w:pStyle w:val="ConsPlusNormal"/>
        <w:ind w:firstLine="540"/>
        <w:jc w:val="both"/>
      </w:pPr>
      <w:r>
        <w:t>4.2. Организация управления, методическое руководство, контроль за подготовкой и деятельностью службы ООП возлагается на орган управления (оперативный штаб), создаваемый в установленном порядке.</w:t>
      </w:r>
    </w:p>
    <w:p w:rsidR="00E10714" w:rsidRDefault="00E10714">
      <w:pPr>
        <w:pStyle w:val="ConsPlusNormal"/>
        <w:ind w:firstLine="540"/>
        <w:jc w:val="both"/>
      </w:pPr>
      <w:r>
        <w:t>4.3. Постоянно действующим органом управления и органом повседневного управления является дежурная часть ОМВД.</w:t>
      </w:r>
    </w:p>
    <w:p w:rsidR="00E10714" w:rsidRDefault="00E10714">
      <w:pPr>
        <w:pStyle w:val="ConsPlusNormal"/>
        <w:ind w:firstLine="540"/>
        <w:jc w:val="both"/>
      </w:pPr>
      <w:r>
        <w:t>4.4. В состав сил и средств входят подразделения ОМВД.</w:t>
      </w:r>
    </w:p>
    <w:p w:rsidR="00E10714" w:rsidRDefault="00E10714">
      <w:pPr>
        <w:pStyle w:val="ConsPlusNormal"/>
        <w:ind w:firstLine="540"/>
        <w:jc w:val="both"/>
      </w:pPr>
      <w:r>
        <w:t>4.5. Силы и средства ОМВД применяются при ликвидации ЧС в соответствии с задачами, возложенными на них федеральными законами и иными нормативными правовыми актами Российской Федерации.</w:t>
      </w:r>
    </w:p>
    <w:p w:rsidR="00E10714" w:rsidRDefault="00E10714">
      <w:pPr>
        <w:pStyle w:val="ConsPlusNormal"/>
        <w:ind w:firstLine="540"/>
        <w:jc w:val="both"/>
      </w:pPr>
      <w:r>
        <w:t>4.6. При отсутствии угрозы возникновения ЧС органы управления и силы службы ООП функционируют в режиме повседневной деятельности.</w:t>
      </w:r>
    </w:p>
    <w:p w:rsidR="00E10714" w:rsidRDefault="00E10714">
      <w:pPr>
        <w:pStyle w:val="ConsPlusNormal"/>
        <w:ind w:firstLine="540"/>
        <w:jc w:val="both"/>
      </w:pPr>
      <w:r>
        <w:t>4.7. В рамках, установленных для органов управления и сил РСЧС режимов функционирования, органы управления и силы службы ООП в установленном порядке осуществляют:</w:t>
      </w:r>
    </w:p>
    <w:p w:rsidR="00E10714" w:rsidRDefault="00E10714">
      <w:pPr>
        <w:pStyle w:val="ConsPlusNormal"/>
        <w:ind w:firstLine="540"/>
        <w:jc w:val="both"/>
      </w:pPr>
      <w:r>
        <w:t>4.7.1. В режиме повседневной деятельности - повседневную оперативно-служебную деятельность.</w:t>
      </w:r>
    </w:p>
    <w:p w:rsidR="00E10714" w:rsidRDefault="00E10714">
      <w:pPr>
        <w:pStyle w:val="ConsPlusNormal"/>
        <w:ind w:firstLine="540"/>
        <w:jc w:val="both"/>
      </w:pPr>
      <w:r>
        <w:t>4.7.2. В режиме повышенной готовности (при угрозе возникновения ЧС) - приведение в степень готовности N 2.</w:t>
      </w:r>
    </w:p>
    <w:p w:rsidR="00E10714" w:rsidRDefault="00E10714">
      <w:pPr>
        <w:pStyle w:val="ConsPlusNormal"/>
        <w:ind w:firstLine="540"/>
        <w:jc w:val="both"/>
      </w:pPr>
      <w:r>
        <w:t>4.7.3. В режиме чрезвычайной ситуации (при возникновении и ликвидации ЧС) - приведение в степень готовности N 1 с немедленным выполнением возложенных оперативно-служебных задач при ликвидации ЧС.</w:t>
      </w:r>
    </w:p>
    <w:p w:rsidR="00E10714" w:rsidRDefault="00E10714">
      <w:pPr>
        <w:pStyle w:val="ConsPlusNormal"/>
        <w:ind w:firstLine="540"/>
        <w:jc w:val="both"/>
      </w:pPr>
      <w:r>
        <w:t>4.8. Силы и средства службы ООП в степени готовности N 2 и N 1 приводятся в порядке, установленном нормативными правовыми актами МВД России.</w:t>
      </w:r>
    </w:p>
    <w:p w:rsidR="00E10714" w:rsidRDefault="00E10714">
      <w:pPr>
        <w:pStyle w:val="ConsPlusNormal"/>
        <w:ind w:firstLine="540"/>
        <w:jc w:val="both"/>
      </w:pPr>
      <w:r>
        <w:t>4.9. Расчет сил и средств, порядок создания группировки сил и средств службы ООП, привлекаемых к действиям при ЧС, осуществляется исходя из норм и в порядке, установленном для создания группировки сил и средств, привлекаемых к действиям в ЧС.</w:t>
      </w:r>
    </w:p>
    <w:p w:rsidR="00E10714" w:rsidRDefault="00E10714">
      <w:pPr>
        <w:pStyle w:val="ConsPlusNormal"/>
        <w:ind w:firstLine="540"/>
        <w:jc w:val="both"/>
      </w:pPr>
      <w:r>
        <w:t>4.10. Обеспечение службы ООП материальными средствами осуществляется согласно инструкции по организации снабжения материальными средствами в системе МВД России в соответствии с действующими нормами положенности, штатами и табелями, по установленной номенклатуре и в пределах выделяемых бюджетных ассигнований.</w:t>
      </w:r>
    </w:p>
    <w:p w:rsidR="00DB57DC" w:rsidRDefault="00E10714">
      <w:pPr>
        <w:pStyle w:val="ConsPlusNormal"/>
        <w:ind w:firstLine="540"/>
        <w:jc w:val="both"/>
      </w:pPr>
      <w:r>
        <w:t xml:space="preserve">4.11. Для выполнения задач по обеспечению службы ООП используются здания и сооружения, материальные средства, имеющиеся на балансе ОМВД. </w:t>
      </w:r>
    </w:p>
    <w:p w:rsidR="005D2E22" w:rsidRDefault="00E10714" w:rsidP="00DB57DC">
      <w:pPr>
        <w:pStyle w:val="ConsPlusNormal"/>
        <w:ind w:firstLine="540"/>
        <w:jc w:val="both"/>
      </w:pPr>
      <w:r>
        <w:t xml:space="preserve">4.12. Финансирование обеспечения службы ООП и мероприятий в области предупреждения и ликвидации ЧС осуществляется в соответствии с нормативными правовыми актами Ямало-Ненецкого </w:t>
      </w:r>
      <w:r w:rsidR="00BE13B6">
        <w:t>автономного округа,</w:t>
      </w:r>
      <w:r>
        <w:t xml:space="preserve"> правовыми актами МВД России за счет и в пределах средств соответствующих бюджетов, выделяемых для выполнения мероприятий по ликвидации ЧС.</w:t>
      </w:r>
    </w:p>
    <w:sectPr w:rsidR="005D2E22" w:rsidSect="00DE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14"/>
    <w:rsid w:val="000428AB"/>
    <w:rsid w:val="00081FD4"/>
    <w:rsid w:val="00274B19"/>
    <w:rsid w:val="0029212B"/>
    <w:rsid w:val="00357EDC"/>
    <w:rsid w:val="00541F3E"/>
    <w:rsid w:val="0058775F"/>
    <w:rsid w:val="005D2E22"/>
    <w:rsid w:val="00616764"/>
    <w:rsid w:val="0062410E"/>
    <w:rsid w:val="007A4172"/>
    <w:rsid w:val="007D1783"/>
    <w:rsid w:val="00806428"/>
    <w:rsid w:val="00867126"/>
    <w:rsid w:val="00904362"/>
    <w:rsid w:val="009536D3"/>
    <w:rsid w:val="00B4311B"/>
    <w:rsid w:val="00B939D7"/>
    <w:rsid w:val="00B963F4"/>
    <w:rsid w:val="00BE13B6"/>
    <w:rsid w:val="00C36F6C"/>
    <w:rsid w:val="00DB57DC"/>
    <w:rsid w:val="00E10714"/>
    <w:rsid w:val="00EB31C0"/>
    <w:rsid w:val="00F7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C0"/>
    <w:rPr>
      <w:lang w:eastAsia="ru-RU"/>
    </w:rPr>
  </w:style>
  <w:style w:type="paragraph" w:styleId="1">
    <w:name w:val="heading 1"/>
    <w:basedOn w:val="a"/>
    <w:next w:val="a"/>
    <w:link w:val="10"/>
    <w:qFormat/>
    <w:rsid w:val="0029212B"/>
    <w:pPr>
      <w:keepNext/>
      <w:outlineLvl w:val="0"/>
    </w:pPr>
    <w:rPr>
      <w:rFonts w:eastAsiaTheme="majorEastAsia" w:cstheme="majorBidi"/>
      <w:b/>
      <w:bCs/>
      <w:sz w:val="24"/>
    </w:rPr>
  </w:style>
  <w:style w:type="paragraph" w:styleId="2">
    <w:name w:val="heading 2"/>
    <w:basedOn w:val="a"/>
    <w:next w:val="a"/>
    <w:link w:val="20"/>
    <w:qFormat/>
    <w:rsid w:val="0029212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9212B"/>
    <w:pPr>
      <w:keepNext/>
      <w:ind w:left="4248" w:firstLine="708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B31C0"/>
    <w:pPr>
      <w:keepNext/>
      <w:jc w:val="center"/>
      <w:outlineLvl w:val="3"/>
    </w:pPr>
    <w:rPr>
      <w:noProof/>
      <w:sz w:val="28"/>
    </w:rPr>
  </w:style>
  <w:style w:type="paragraph" w:styleId="5">
    <w:name w:val="heading 5"/>
    <w:basedOn w:val="a"/>
    <w:next w:val="a"/>
    <w:link w:val="50"/>
    <w:qFormat/>
    <w:rsid w:val="0029212B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6D3"/>
    <w:rPr>
      <w:rFonts w:eastAsiaTheme="majorEastAsia" w:cstheme="majorBidi"/>
      <w:b/>
      <w:bCs/>
      <w:sz w:val="24"/>
      <w:lang w:eastAsia="ru-RU"/>
    </w:rPr>
  </w:style>
  <w:style w:type="character" w:styleId="a3">
    <w:name w:val="Emphasis"/>
    <w:basedOn w:val="a0"/>
    <w:qFormat/>
    <w:rsid w:val="009536D3"/>
    <w:rPr>
      <w:i/>
      <w:iCs/>
    </w:rPr>
  </w:style>
  <w:style w:type="paragraph" w:styleId="a4">
    <w:name w:val="No Spacing"/>
    <w:uiPriority w:val="1"/>
    <w:qFormat/>
    <w:rsid w:val="009536D3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36D3"/>
    <w:pPr>
      <w:ind w:left="708"/>
    </w:pPr>
    <w:rPr>
      <w:sz w:val="24"/>
      <w:szCs w:val="24"/>
    </w:rPr>
  </w:style>
  <w:style w:type="character" w:styleId="a6">
    <w:name w:val="Subtle Emphasis"/>
    <w:basedOn w:val="a0"/>
    <w:uiPriority w:val="19"/>
    <w:qFormat/>
    <w:rsid w:val="009536D3"/>
    <w:rPr>
      <w:i/>
      <w:iCs/>
      <w:color w:val="808080" w:themeColor="text1" w:themeTint="7F"/>
    </w:rPr>
  </w:style>
  <w:style w:type="character" w:styleId="a7">
    <w:name w:val="Subtle Reference"/>
    <w:basedOn w:val="a0"/>
    <w:uiPriority w:val="31"/>
    <w:qFormat/>
    <w:rsid w:val="009536D3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rsid w:val="0029212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9212B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29212B"/>
    <w:rPr>
      <w:sz w:val="24"/>
      <w:lang w:eastAsia="ru-RU"/>
    </w:rPr>
  </w:style>
  <w:style w:type="paragraph" w:styleId="a8">
    <w:name w:val="Title"/>
    <w:basedOn w:val="a"/>
    <w:link w:val="a9"/>
    <w:uiPriority w:val="99"/>
    <w:qFormat/>
    <w:rsid w:val="0029212B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29212B"/>
    <w:rPr>
      <w:sz w:val="28"/>
      <w:szCs w:val="24"/>
      <w:lang w:eastAsia="ru-RU"/>
    </w:rPr>
  </w:style>
  <w:style w:type="paragraph" w:customStyle="1" w:styleId="ConsPlusNormal">
    <w:name w:val="ConsPlusNormal"/>
    <w:rsid w:val="00E1071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E1071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E1071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B31C0"/>
    <w:rPr>
      <w:noProof/>
      <w:sz w:val="28"/>
      <w:lang w:eastAsia="ru-RU"/>
    </w:rPr>
  </w:style>
  <w:style w:type="paragraph" w:customStyle="1" w:styleId="aa">
    <w:name w:val="Бланк"/>
    <w:basedOn w:val="ab"/>
    <w:next w:val="a"/>
    <w:uiPriority w:val="99"/>
    <w:rsid w:val="00EB31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  <w:ind w:left="0" w:firstLine="0"/>
      <w:jc w:val="center"/>
    </w:pPr>
    <w:rPr>
      <w:rFonts w:ascii="Times New Roman" w:eastAsia="Times New Roman" w:hAnsi="Times New Roman" w:cs="Times New Roman"/>
      <w:b/>
      <w:caps/>
      <w:noProof/>
      <w:spacing w:val="40"/>
      <w:sz w:val="32"/>
      <w:szCs w:val="20"/>
    </w:rPr>
  </w:style>
  <w:style w:type="paragraph" w:styleId="ab">
    <w:name w:val="Message Header"/>
    <w:basedOn w:val="a"/>
    <w:link w:val="ac"/>
    <w:uiPriority w:val="99"/>
    <w:semiHidden/>
    <w:unhideWhenUsed/>
    <w:rsid w:val="00EB3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Шапка Знак"/>
    <w:basedOn w:val="a0"/>
    <w:link w:val="ab"/>
    <w:uiPriority w:val="99"/>
    <w:semiHidden/>
    <w:rsid w:val="00EB31C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31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1C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C0"/>
    <w:rPr>
      <w:lang w:eastAsia="ru-RU"/>
    </w:rPr>
  </w:style>
  <w:style w:type="paragraph" w:styleId="1">
    <w:name w:val="heading 1"/>
    <w:basedOn w:val="a"/>
    <w:next w:val="a"/>
    <w:link w:val="10"/>
    <w:qFormat/>
    <w:rsid w:val="0029212B"/>
    <w:pPr>
      <w:keepNext/>
      <w:outlineLvl w:val="0"/>
    </w:pPr>
    <w:rPr>
      <w:rFonts w:eastAsiaTheme="majorEastAsia" w:cstheme="majorBidi"/>
      <w:b/>
      <w:bCs/>
      <w:sz w:val="24"/>
    </w:rPr>
  </w:style>
  <w:style w:type="paragraph" w:styleId="2">
    <w:name w:val="heading 2"/>
    <w:basedOn w:val="a"/>
    <w:next w:val="a"/>
    <w:link w:val="20"/>
    <w:qFormat/>
    <w:rsid w:val="0029212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9212B"/>
    <w:pPr>
      <w:keepNext/>
      <w:ind w:left="4248" w:firstLine="708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B31C0"/>
    <w:pPr>
      <w:keepNext/>
      <w:jc w:val="center"/>
      <w:outlineLvl w:val="3"/>
    </w:pPr>
    <w:rPr>
      <w:noProof/>
      <w:sz w:val="28"/>
    </w:rPr>
  </w:style>
  <w:style w:type="paragraph" w:styleId="5">
    <w:name w:val="heading 5"/>
    <w:basedOn w:val="a"/>
    <w:next w:val="a"/>
    <w:link w:val="50"/>
    <w:qFormat/>
    <w:rsid w:val="0029212B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6D3"/>
    <w:rPr>
      <w:rFonts w:eastAsiaTheme="majorEastAsia" w:cstheme="majorBidi"/>
      <w:b/>
      <w:bCs/>
      <w:sz w:val="24"/>
      <w:lang w:eastAsia="ru-RU"/>
    </w:rPr>
  </w:style>
  <w:style w:type="character" w:styleId="a3">
    <w:name w:val="Emphasis"/>
    <w:basedOn w:val="a0"/>
    <w:qFormat/>
    <w:rsid w:val="009536D3"/>
    <w:rPr>
      <w:i/>
      <w:iCs/>
    </w:rPr>
  </w:style>
  <w:style w:type="paragraph" w:styleId="a4">
    <w:name w:val="No Spacing"/>
    <w:uiPriority w:val="1"/>
    <w:qFormat/>
    <w:rsid w:val="009536D3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36D3"/>
    <w:pPr>
      <w:ind w:left="708"/>
    </w:pPr>
    <w:rPr>
      <w:sz w:val="24"/>
      <w:szCs w:val="24"/>
    </w:rPr>
  </w:style>
  <w:style w:type="character" w:styleId="a6">
    <w:name w:val="Subtle Emphasis"/>
    <w:basedOn w:val="a0"/>
    <w:uiPriority w:val="19"/>
    <w:qFormat/>
    <w:rsid w:val="009536D3"/>
    <w:rPr>
      <w:i/>
      <w:iCs/>
      <w:color w:val="808080" w:themeColor="text1" w:themeTint="7F"/>
    </w:rPr>
  </w:style>
  <w:style w:type="character" w:styleId="a7">
    <w:name w:val="Subtle Reference"/>
    <w:basedOn w:val="a0"/>
    <w:uiPriority w:val="31"/>
    <w:qFormat/>
    <w:rsid w:val="009536D3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rsid w:val="0029212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9212B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29212B"/>
    <w:rPr>
      <w:sz w:val="24"/>
      <w:lang w:eastAsia="ru-RU"/>
    </w:rPr>
  </w:style>
  <w:style w:type="paragraph" w:styleId="a8">
    <w:name w:val="Title"/>
    <w:basedOn w:val="a"/>
    <w:link w:val="a9"/>
    <w:uiPriority w:val="99"/>
    <w:qFormat/>
    <w:rsid w:val="0029212B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29212B"/>
    <w:rPr>
      <w:sz w:val="28"/>
      <w:szCs w:val="24"/>
      <w:lang w:eastAsia="ru-RU"/>
    </w:rPr>
  </w:style>
  <w:style w:type="paragraph" w:customStyle="1" w:styleId="ConsPlusNormal">
    <w:name w:val="ConsPlusNormal"/>
    <w:rsid w:val="00E1071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E1071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E1071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B31C0"/>
    <w:rPr>
      <w:noProof/>
      <w:sz w:val="28"/>
      <w:lang w:eastAsia="ru-RU"/>
    </w:rPr>
  </w:style>
  <w:style w:type="paragraph" w:customStyle="1" w:styleId="aa">
    <w:name w:val="Бланк"/>
    <w:basedOn w:val="ab"/>
    <w:next w:val="a"/>
    <w:uiPriority w:val="99"/>
    <w:rsid w:val="00EB31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/>
      <w:ind w:left="0" w:firstLine="0"/>
      <w:jc w:val="center"/>
    </w:pPr>
    <w:rPr>
      <w:rFonts w:ascii="Times New Roman" w:eastAsia="Times New Roman" w:hAnsi="Times New Roman" w:cs="Times New Roman"/>
      <w:b/>
      <w:caps/>
      <w:noProof/>
      <w:spacing w:val="40"/>
      <w:sz w:val="32"/>
      <w:szCs w:val="20"/>
    </w:rPr>
  </w:style>
  <w:style w:type="paragraph" w:styleId="ab">
    <w:name w:val="Message Header"/>
    <w:basedOn w:val="a"/>
    <w:link w:val="ac"/>
    <w:uiPriority w:val="99"/>
    <w:semiHidden/>
    <w:unhideWhenUsed/>
    <w:rsid w:val="00EB3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Шапка Знак"/>
    <w:basedOn w:val="a0"/>
    <w:link w:val="ab"/>
    <w:uiPriority w:val="99"/>
    <w:semiHidden/>
    <w:rsid w:val="00EB31C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31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1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279A6CF77F747389ABA1753E39564A7944DFBFE73C117BB3B3F7A3S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3CB4-A4B9-4883-B42A-371E8596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ADM49</dc:creator>
  <cp:keywords/>
  <dc:description/>
  <cp:lastModifiedBy>ADM56</cp:lastModifiedBy>
  <cp:revision>10</cp:revision>
  <cp:lastPrinted>2015-10-14T05:34:00Z</cp:lastPrinted>
  <dcterms:created xsi:type="dcterms:W3CDTF">2015-10-13T06:18:00Z</dcterms:created>
  <dcterms:modified xsi:type="dcterms:W3CDTF">2015-11-16T11:53:00Z</dcterms:modified>
</cp:coreProperties>
</file>